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D258A" w14:textId="77777777" w:rsidR="001A1BB4" w:rsidRPr="00FC5076" w:rsidRDefault="001A1BB4" w:rsidP="001A1BB4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r w:rsidRPr="00FC5076">
        <w:rPr>
          <w:sz w:val="24"/>
          <w:szCs w:val="24"/>
        </w:rPr>
        <w:t>Каз</w:t>
      </w:r>
      <w:r w:rsidRPr="00FC5076">
        <w:rPr>
          <w:sz w:val="24"/>
          <w:szCs w:val="24"/>
          <w:lang w:val="kk-KZ"/>
        </w:rPr>
        <w:t xml:space="preserve">ахский национальный университет имени </w:t>
      </w:r>
      <w:r w:rsidRPr="00FC5076">
        <w:rPr>
          <w:sz w:val="24"/>
          <w:szCs w:val="24"/>
        </w:rPr>
        <w:t>аль-Фараби</w:t>
      </w:r>
    </w:p>
    <w:p w14:paraId="2375D981" w14:textId="77777777" w:rsidR="001A1BB4" w:rsidRPr="00FC5076" w:rsidRDefault="001A1BB4" w:rsidP="001A1BB4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FC5076">
        <w:rPr>
          <w:sz w:val="24"/>
          <w:szCs w:val="24"/>
        </w:rPr>
        <w:t xml:space="preserve">Механико-математический факультет </w:t>
      </w:r>
    </w:p>
    <w:p w14:paraId="7B25F071" w14:textId="77777777" w:rsidR="001A1BB4" w:rsidRPr="00FC5076" w:rsidRDefault="001A1BB4" w:rsidP="001A1BB4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FC5076">
        <w:rPr>
          <w:sz w:val="24"/>
          <w:szCs w:val="24"/>
        </w:rPr>
        <w:t>Кафедра механики</w:t>
      </w:r>
    </w:p>
    <w:p w14:paraId="7986234C" w14:textId="77777777" w:rsidR="001A1BB4" w:rsidRPr="00FC5076" w:rsidRDefault="001A1BB4" w:rsidP="001A1BB4">
      <w:pPr>
        <w:pStyle w:val="a5"/>
        <w:rPr>
          <w:b/>
        </w:rPr>
      </w:pPr>
    </w:p>
    <w:p w14:paraId="2A050B61" w14:textId="77777777" w:rsidR="001A1BB4" w:rsidRPr="00FC5076" w:rsidRDefault="001A1BB4" w:rsidP="001A1BB4">
      <w:pPr>
        <w:pStyle w:val="a5"/>
        <w:rPr>
          <w:b/>
        </w:rPr>
      </w:pPr>
    </w:p>
    <w:p w14:paraId="1E9249F4" w14:textId="77777777" w:rsidR="001A1BB4" w:rsidRPr="00FC5076" w:rsidRDefault="001A1BB4" w:rsidP="001A1BB4">
      <w:pPr>
        <w:pStyle w:val="a5"/>
        <w:rPr>
          <w:b/>
        </w:rPr>
      </w:pPr>
    </w:p>
    <w:p w14:paraId="6D2BD494" w14:textId="77777777" w:rsidR="001A1BB4" w:rsidRPr="00FC5076" w:rsidRDefault="001A1BB4" w:rsidP="001A1BB4">
      <w:pPr>
        <w:pStyle w:val="a5"/>
        <w:rPr>
          <w:b/>
        </w:rPr>
      </w:pPr>
    </w:p>
    <w:p w14:paraId="458721C9" w14:textId="77777777" w:rsidR="001A1BB4" w:rsidRPr="00FC5076" w:rsidRDefault="001A1BB4" w:rsidP="001A1BB4">
      <w:pPr>
        <w:pStyle w:val="a5"/>
        <w:rPr>
          <w:b/>
        </w:rPr>
      </w:pPr>
    </w:p>
    <w:p w14:paraId="6C27E4C6" w14:textId="77777777" w:rsidR="001A1BB4" w:rsidRPr="00FC5076" w:rsidRDefault="001A1BB4" w:rsidP="001A1BB4">
      <w:pPr>
        <w:spacing w:before="226" w:line="322" w:lineRule="exact"/>
        <w:ind w:left="2221" w:right="2402"/>
        <w:jc w:val="center"/>
        <w:rPr>
          <w:b/>
        </w:rPr>
      </w:pPr>
      <w:r w:rsidRPr="00FC5076">
        <w:rPr>
          <w:b/>
        </w:rPr>
        <w:t>ПРОГРАММА</w:t>
      </w:r>
    </w:p>
    <w:p w14:paraId="51806814" w14:textId="3CECCFAC" w:rsidR="001A1BB4" w:rsidRPr="00FC5076" w:rsidRDefault="001A1BB4" w:rsidP="001A1BB4">
      <w:pPr>
        <w:jc w:val="center"/>
        <w:rPr>
          <w:b/>
        </w:rPr>
      </w:pPr>
      <w:r w:rsidRPr="00FC5076">
        <w:rPr>
          <w:b/>
        </w:rPr>
        <w:t xml:space="preserve">итогового контроля по </w:t>
      </w:r>
      <w:r w:rsidRPr="00831B91">
        <w:rPr>
          <w:b/>
        </w:rPr>
        <w:t xml:space="preserve">дисциплине </w:t>
      </w:r>
      <w:r w:rsidRPr="00831B91">
        <w:rPr>
          <w:b/>
          <w:lang w:val="kk-KZ"/>
        </w:rPr>
        <w:t>«</w:t>
      </w:r>
      <w:proofErr w:type="spellStart"/>
      <w:r w:rsidR="00E757DB" w:rsidRPr="00E757DB">
        <w:rPr>
          <w:b/>
          <w:iCs/>
        </w:rPr>
        <w:t>Искус</w:t>
      </w:r>
      <w:proofErr w:type="gramStart"/>
      <w:r w:rsidR="00E757DB" w:rsidRPr="00E757DB">
        <w:rPr>
          <w:b/>
          <w:iCs/>
        </w:rPr>
        <w:t>c</w:t>
      </w:r>
      <w:proofErr w:type="gramEnd"/>
      <w:r w:rsidR="00E757DB" w:rsidRPr="00E757DB">
        <w:rPr>
          <w:b/>
          <w:iCs/>
        </w:rPr>
        <w:t>твенный</w:t>
      </w:r>
      <w:proofErr w:type="spellEnd"/>
      <w:r w:rsidR="00E757DB" w:rsidRPr="00E757DB">
        <w:rPr>
          <w:b/>
          <w:iCs/>
        </w:rPr>
        <w:t xml:space="preserve"> интеллект</w:t>
      </w:r>
      <w:r w:rsidRPr="00831B91">
        <w:rPr>
          <w:b/>
        </w:rPr>
        <w:t>»</w:t>
      </w:r>
      <w:r w:rsidRPr="00FC5076">
        <w:rPr>
          <w:b/>
        </w:rPr>
        <w:t xml:space="preserve"> </w:t>
      </w:r>
    </w:p>
    <w:p w14:paraId="3FAC8EF5" w14:textId="77777777" w:rsidR="001A1BB4" w:rsidRPr="00E757DB" w:rsidRDefault="001A1BB4" w:rsidP="00E757DB">
      <w:pPr>
        <w:rPr>
          <w:b/>
          <w:lang w:val="kk-KZ"/>
        </w:rPr>
      </w:pPr>
    </w:p>
    <w:p w14:paraId="59F52B6A" w14:textId="63F68159" w:rsidR="001A1BB4" w:rsidRPr="00FC5076" w:rsidRDefault="00831B91" w:rsidP="001A1BB4">
      <w:pPr>
        <w:jc w:val="center"/>
        <w:rPr>
          <w:b/>
          <w:lang w:val="kk-KZ"/>
        </w:rPr>
      </w:pPr>
      <w:r>
        <w:rPr>
          <w:b/>
          <w:lang w:val="kk-KZ"/>
        </w:rPr>
        <w:t xml:space="preserve">ОП </w:t>
      </w:r>
      <w:r w:rsidR="001A1BB4" w:rsidRPr="00FC5076">
        <w:rPr>
          <w:b/>
          <w:lang w:val="kk-KZ"/>
        </w:rPr>
        <w:t>«</w:t>
      </w:r>
      <w:r w:rsidR="00E757DB" w:rsidRPr="00E757DB">
        <w:rPr>
          <w:b/>
        </w:rPr>
        <w:t>6B07110</w:t>
      </w:r>
      <w:r>
        <w:rPr>
          <w:b/>
        </w:rPr>
        <w:t>-</w:t>
      </w:r>
      <w:r w:rsidR="00E757DB" w:rsidRPr="00E757DB">
        <w:rPr>
          <w:b/>
        </w:rPr>
        <w:t xml:space="preserve"> Робототехнические системы</w:t>
      </w:r>
      <w:r w:rsidR="001A1BB4" w:rsidRPr="00FC5076">
        <w:rPr>
          <w:b/>
          <w:lang w:val="kk-KZ"/>
        </w:rPr>
        <w:t>»</w:t>
      </w:r>
    </w:p>
    <w:p w14:paraId="2D8F5641" w14:textId="77777777" w:rsidR="001A1BB4" w:rsidRPr="00FC5076" w:rsidRDefault="001A1BB4" w:rsidP="001A1BB4">
      <w:pPr>
        <w:jc w:val="center"/>
        <w:rPr>
          <w:b/>
        </w:rPr>
      </w:pPr>
    </w:p>
    <w:p w14:paraId="6EECBFCC" w14:textId="25903BA9" w:rsidR="001A1BB4" w:rsidRPr="00FC5076" w:rsidRDefault="001A1BB4" w:rsidP="001A1BB4">
      <w:pPr>
        <w:jc w:val="center"/>
        <w:rPr>
          <w:b/>
          <w:lang w:val="kk-KZ"/>
        </w:rPr>
      </w:pPr>
      <w:r w:rsidRPr="00FC5076">
        <w:rPr>
          <w:b/>
        </w:rPr>
        <w:t>Курс –</w:t>
      </w:r>
      <w:r w:rsidR="00E757DB">
        <w:rPr>
          <w:b/>
          <w:lang w:val="kk-KZ"/>
        </w:rPr>
        <w:t xml:space="preserve"> 3</w:t>
      </w:r>
    </w:p>
    <w:p w14:paraId="0B86DA31" w14:textId="034EAE02" w:rsidR="001A1BB4" w:rsidRPr="00FC5076" w:rsidRDefault="001A1BB4" w:rsidP="001A1BB4">
      <w:pPr>
        <w:jc w:val="center"/>
        <w:rPr>
          <w:b/>
        </w:rPr>
      </w:pPr>
      <w:r w:rsidRPr="00FC5076">
        <w:rPr>
          <w:b/>
        </w:rPr>
        <w:t xml:space="preserve">Семестр – </w:t>
      </w:r>
      <w:r w:rsidR="000362C7">
        <w:rPr>
          <w:b/>
          <w:lang w:val="kk-KZ"/>
        </w:rPr>
        <w:t>6</w:t>
      </w:r>
    </w:p>
    <w:p w14:paraId="4F6D3EA0" w14:textId="77777777" w:rsidR="001A1BB4" w:rsidRPr="00FC5076" w:rsidRDefault="001A1BB4" w:rsidP="001A1BB4">
      <w:pPr>
        <w:jc w:val="center"/>
        <w:rPr>
          <w:b/>
        </w:rPr>
      </w:pPr>
      <w:r w:rsidRPr="00FC5076">
        <w:rPr>
          <w:b/>
        </w:rPr>
        <w:t xml:space="preserve">Кол-во кредитов – </w:t>
      </w:r>
      <w:r w:rsidRPr="00FC5076">
        <w:rPr>
          <w:b/>
          <w:lang w:val="kk-KZ"/>
        </w:rPr>
        <w:t>5</w:t>
      </w:r>
    </w:p>
    <w:p w14:paraId="2D085C23" w14:textId="77777777" w:rsidR="001A1BB4" w:rsidRPr="00FC5076" w:rsidRDefault="001A1BB4" w:rsidP="001A1BB4">
      <w:pPr>
        <w:pStyle w:val="a5"/>
        <w:rPr>
          <w:b/>
        </w:rPr>
      </w:pPr>
    </w:p>
    <w:p w14:paraId="34C386A7" w14:textId="77777777" w:rsidR="001A1BB4" w:rsidRPr="00FC5076" w:rsidRDefault="001A1BB4" w:rsidP="001A1BB4">
      <w:pPr>
        <w:pStyle w:val="a5"/>
        <w:rPr>
          <w:b/>
        </w:rPr>
      </w:pPr>
    </w:p>
    <w:p w14:paraId="4C1189A3" w14:textId="77777777" w:rsidR="001A1BB4" w:rsidRPr="00373A8A" w:rsidRDefault="001A1BB4" w:rsidP="001A1BB4">
      <w:pPr>
        <w:pStyle w:val="a5"/>
        <w:rPr>
          <w:b/>
        </w:rPr>
      </w:pPr>
    </w:p>
    <w:p w14:paraId="57DA0B4E" w14:textId="77777777" w:rsidR="001A1BB4" w:rsidRPr="00373A8A" w:rsidRDefault="001A1BB4" w:rsidP="001A1BB4">
      <w:pPr>
        <w:pStyle w:val="a5"/>
        <w:rPr>
          <w:b/>
        </w:rPr>
      </w:pPr>
    </w:p>
    <w:p w14:paraId="62F0880D" w14:textId="77777777" w:rsidR="001A1BB4" w:rsidRPr="00373A8A" w:rsidRDefault="001A1BB4" w:rsidP="001A1BB4">
      <w:pPr>
        <w:pStyle w:val="a5"/>
        <w:rPr>
          <w:b/>
        </w:rPr>
      </w:pPr>
    </w:p>
    <w:p w14:paraId="40A036F6" w14:textId="77777777" w:rsidR="001A1BB4" w:rsidRPr="00373A8A" w:rsidRDefault="001A1BB4" w:rsidP="001A1BB4">
      <w:pPr>
        <w:pStyle w:val="a5"/>
        <w:rPr>
          <w:b/>
        </w:rPr>
      </w:pPr>
    </w:p>
    <w:p w14:paraId="5D6945D8" w14:textId="77777777" w:rsidR="001A1BB4" w:rsidRPr="00373A8A" w:rsidRDefault="001A1BB4" w:rsidP="001A1BB4">
      <w:pPr>
        <w:pStyle w:val="a5"/>
        <w:rPr>
          <w:b/>
        </w:rPr>
      </w:pPr>
    </w:p>
    <w:p w14:paraId="2AA95E70" w14:textId="77777777" w:rsidR="001A1BB4" w:rsidRPr="00373A8A" w:rsidRDefault="001A1BB4" w:rsidP="001A1BB4">
      <w:pPr>
        <w:pStyle w:val="a5"/>
        <w:rPr>
          <w:b/>
        </w:rPr>
      </w:pPr>
    </w:p>
    <w:p w14:paraId="3E98C8E7" w14:textId="77777777" w:rsidR="001A1BB4" w:rsidRPr="00373A8A" w:rsidRDefault="001A1BB4" w:rsidP="001A1BB4">
      <w:pPr>
        <w:pStyle w:val="a5"/>
        <w:rPr>
          <w:b/>
        </w:rPr>
      </w:pPr>
    </w:p>
    <w:p w14:paraId="06601412" w14:textId="77777777" w:rsidR="001A1BB4" w:rsidRPr="00373A8A" w:rsidRDefault="001A1BB4" w:rsidP="001A1BB4">
      <w:pPr>
        <w:pStyle w:val="a5"/>
        <w:rPr>
          <w:b/>
        </w:rPr>
      </w:pPr>
    </w:p>
    <w:p w14:paraId="2EEEBB53" w14:textId="77777777" w:rsidR="001A1BB4" w:rsidRPr="00373A8A" w:rsidRDefault="001A1BB4" w:rsidP="001A1BB4">
      <w:pPr>
        <w:pStyle w:val="a5"/>
        <w:rPr>
          <w:b/>
        </w:rPr>
      </w:pPr>
    </w:p>
    <w:p w14:paraId="17952F41" w14:textId="77777777" w:rsidR="001A1BB4" w:rsidRPr="00373A8A" w:rsidRDefault="001A1BB4" w:rsidP="001A1BB4">
      <w:pPr>
        <w:pStyle w:val="a5"/>
        <w:rPr>
          <w:b/>
        </w:rPr>
      </w:pPr>
    </w:p>
    <w:p w14:paraId="51428AC2" w14:textId="77777777" w:rsidR="001A1BB4" w:rsidRPr="00373A8A" w:rsidRDefault="001A1BB4" w:rsidP="001A1BB4">
      <w:pPr>
        <w:pStyle w:val="a5"/>
        <w:rPr>
          <w:b/>
        </w:rPr>
      </w:pPr>
    </w:p>
    <w:p w14:paraId="00D20C86" w14:textId="77777777" w:rsidR="001A1BB4" w:rsidRPr="00373A8A" w:rsidRDefault="001A1BB4" w:rsidP="001A1BB4">
      <w:pPr>
        <w:pStyle w:val="a5"/>
        <w:rPr>
          <w:b/>
        </w:rPr>
      </w:pPr>
    </w:p>
    <w:p w14:paraId="15370E34" w14:textId="77777777" w:rsidR="001A1BB4" w:rsidRDefault="001A1BB4" w:rsidP="001A1BB4">
      <w:pPr>
        <w:pStyle w:val="a5"/>
        <w:rPr>
          <w:b/>
          <w:lang w:val="kk-KZ"/>
        </w:rPr>
      </w:pPr>
    </w:p>
    <w:p w14:paraId="002FFE8B" w14:textId="77777777" w:rsidR="000E7398" w:rsidRDefault="000E7398" w:rsidP="001A1BB4">
      <w:pPr>
        <w:pStyle w:val="a5"/>
        <w:rPr>
          <w:b/>
          <w:lang w:val="kk-KZ"/>
        </w:rPr>
      </w:pPr>
    </w:p>
    <w:p w14:paraId="0898845F" w14:textId="77777777" w:rsidR="000E7398" w:rsidRDefault="000E7398" w:rsidP="001A1BB4">
      <w:pPr>
        <w:pStyle w:val="a5"/>
        <w:rPr>
          <w:b/>
          <w:lang w:val="kk-KZ"/>
        </w:rPr>
      </w:pPr>
    </w:p>
    <w:p w14:paraId="4B49D452" w14:textId="77777777" w:rsidR="000E7398" w:rsidRDefault="000E7398" w:rsidP="001A1BB4">
      <w:pPr>
        <w:pStyle w:val="a5"/>
        <w:rPr>
          <w:b/>
          <w:lang w:val="kk-KZ"/>
        </w:rPr>
      </w:pPr>
    </w:p>
    <w:p w14:paraId="7819A6FC" w14:textId="77777777" w:rsidR="000E7398" w:rsidRPr="000E7398" w:rsidRDefault="000E7398" w:rsidP="001A1BB4">
      <w:pPr>
        <w:pStyle w:val="a5"/>
        <w:rPr>
          <w:b/>
          <w:lang w:val="kk-KZ"/>
        </w:rPr>
      </w:pPr>
    </w:p>
    <w:p w14:paraId="7C28AA18" w14:textId="3E944FC3" w:rsidR="001A1BB4" w:rsidRPr="00373A8A" w:rsidRDefault="001A1BB4" w:rsidP="001A1BB4">
      <w:pPr>
        <w:spacing w:before="188"/>
        <w:ind w:left="2222" w:right="2401"/>
        <w:jc w:val="center"/>
        <w:rPr>
          <w:b/>
        </w:rPr>
      </w:pPr>
      <w:r w:rsidRPr="00373A8A">
        <w:rPr>
          <w:b/>
        </w:rPr>
        <w:t>Алматы 202</w:t>
      </w:r>
      <w:r w:rsidR="00EB0A21" w:rsidRPr="00E757DB">
        <w:rPr>
          <w:b/>
        </w:rPr>
        <w:t>5</w:t>
      </w:r>
      <w:r w:rsidRPr="00373A8A">
        <w:rPr>
          <w:b/>
        </w:rPr>
        <w:t xml:space="preserve"> г.</w:t>
      </w:r>
    </w:p>
    <w:p w14:paraId="3F1251D1" w14:textId="77777777" w:rsidR="001A1BB4" w:rsidRPr="00373A8A" w:rsidRDefault="001A1BB4" w:rsidP="001A1BB4">
      <w:pPr>
        <w:jc w:val="center"/>
        <w:sectPr w:rsidR="001A1BB4" w:rsidRPr="00373A8A" w:rsidSect="00373784">
          <w:pgSz w:w="11920" w:h="16850"/>
          <w:pgMar w:top="1040" w:right="740" w:bottom="280" w:left="920" w:header="720" w:footer="720" w:gutter="0"/>
          <w:cols w:space="720"/>
        </w:sectPr>
      </w:pPr>
    </w:p>
    <w:p w14:paraId="3CD9A128" w14:textId="0622712A" w:rsidR="001A1BB4" w:rsidRPr="000E7398" w:rsidRDefault="001A1BB4" w:rsidP="001A1BB4">
      <w:pPr>
        <w:ind w:firstLine="567"/>
        <w:jc w:val="both"/>
        <w:rPr>
          <w:lang w:val="kk-KZ"/>
        </w:rPr>
      </w:pPr>
      <w:r w:rsidRPr="007471AA">
        <w:lastRenderedPageBreak/>
        <w:t xml:space="preserve">Программа </w:t>
      </w:r>
      <w:r w:rsidRPr="00AE2EE8">
        <w:t>итогового контроля разработана старшим преподавателем кафедры механики</w:t>
      </w:r>
      <w:r w:rsidR="000E7398" w:rsidRPr="00AE2EE8">
        <w:rPr>
          <w:lang w:val="kk-KZ"/>
        </w:rPr>
        <w:t xml:space="preserve">, </w:t>
      </w:r>
      <w:proofErr w:type="spellStart"/>
      <w:r w:rsidR="00FE1FD9">
        <w:t>Амановым</w:t>
      </w:r>
      <w:proofErr w:type="spellEnd"/>
      <w:r w:rsidR="00FE1FD9">
        <w:rPr>
          <w:lang w:val="kk-KZ"/>
        </w:rPr>
        <w:t xml:space="preserve"> Б.О</w:t>
      </w:r>
      <w:r w:rsidR="000E7398" w:rsidRPr="00AE2EE8">
        <w:rPr>
          <w:lang w:val="kk-KZ"/>
        </w:rPr>
        <w:t>.</w:t>
      </w:r>
    </w:p>
    <w:p w14:paraId="4F808685" w14:textId="77777777" w:rsidR="001A1BB4" w:rsidRPr="007471AA" w:rsidRDefault="001A1BB4" w:rsidP="001A1BB4">
      <w:pPr>
        <w:jc w:val="both"/>
      </w:pPr>
    </w:p>
    <w:p w14:paraId="10B56E24" w14:textId="77777777" w:rsidR="001A1BB4" w:rsidRPr="007471AA" w:rsidRDefault="001A1BB4" w:rsidP="001A1BB4">
      <w:pPr>
        <w:ind w:left="567"/>
        <w:jc w:val="both"/>
      </w:pPr>
      <w:r w:rsidRPr="007471AA">
        <w:t>Программа экзаменов была рассмотрена и утверждена на заседании кафедры механики</w:t>
      </w:r>
    </w:p>
    <w:p w14:paraId="1B4F1C0B" w14:textId="36C12D7D" w:rsidR="001A1BB4" w:rsidRPr="007471AA" w:rsidRDefault="001A1BB4" w:rsidP="001A1BB4">
      <w:pPr>
        <w:ind w:left="567"/>
        <w:jc w:val="both"/>
      </w:pPr>
      <w:r w:rsidRPr="007471AA">
        <w:t xml:space="preserve">протокол № </w:t>
      </w:r>
      <w:r w:rsidR="00EB0A21" w:rsidRPr="00E757DB">
        <w:t>10</w:t>
      </w:r>
      <w:r w:rsidRPr="007471AA">
        <w:t xml:space="preserve"> от 1</w:t>
      </w:r>
      <w:r w:rsidR="00EB0A21" w:rsidRPr="00E757DB">
        <w:t>4</w:t>
      </w:r>
      <w:r w:rsidRPr="007471AA">
        <w:t xml:space="preserve"> </w:t>
      </w:r>
      <w:r w:rsidR="00EB0A21">
        <w:t>марта</w:t>
      </w:r>
      <w:r w:rsidRPr="007471AA">
        <w:t xml:space="preserve"> 202</w:t>
      </w:r>
      <w:r w:rsidR="00EB0A21" w:rsidRPr="00E757DB">
        <w:t>5</w:t>
      </w:r>
      <w:r w:rsidRPr="007471AA">
        <w:t xml:space="preserve"> г.</w:t>
      </w:r>
    </w:p>
    <w:p w14:paraId="44F397FB" w14:textId="77777777" w:rsidR="001A1BB4" w:rsidRPr="007471AA" w:rsidRDefault="001A1BB4" w:rsidP="001A1BB4">
      <w:pPr>
        <w:jc w:val="both"/>
      </w:pPr>
    </w:p>
    <w:p w14:paraId="501A44AF" w14:textId="77777777" w:rsidR="001A1BB4" w:rsidRPr="007471AA" w:rsidRDefault="001A1BB4" w:rsidP="001A1BB4">
      <w:pPr>
        <w:jc w:val="both"/>
      </w:pPr>
    </w:p>
    <w:p w14:paraId="1AC9D8E0" w14:textId="77777777" w:rsidR="001A1BB4" w:rsidRPr="007471AA" w:rsidRDefault="001A1BB4" w:rsidP="001A1BB4">
      <w:pPr>
        <w:ind w:left="567"/>
        <w:jc w:val="both"/>
      </w:pPr>
      <w:r w:rsidRPr="007471AA">
        <w:t xml:space="preserve">Утверждена </w:t>
      </w:r>
    </w:p>
    <w:p w14:paraId="4C91C10C" w14:textId="77777777" w:rsidR="001A1BB4" w:rsidRPr="007471AA" w:rsidRDefault="001A1BB4" w:rsidP="001A1BB4">
      <w:pPr>
        <w:ind w:left="567"/>
        <w:jc w:val="both"/>
      </w:pPr>
      <w:r w:rsidRPr="007471AA">
        <w:t xml:space="preserve">заведующий кафедрой механики _____________ </w:t>
      </w:r>
      <w:proofErr w:type="spellStart"/>
      <w:r w:rsidRPr="007471AA">
        <w:t>Туралина</w:t>
      </w:r>
      <w:proofErr w:type="spellEnd"/>
      <w:r w:rsidRPr="007471AA">
        <w:t xml:space="preserve"> Д.Е.</w:t>
      </w:r>
    </w:p>
    <w:p w14:paraId="0EA7C1A1" w14:textId="77777777" w:rsidR="00BC27D4" w:rsidRDefault="001A1BB4" w:rsidP="001A1BB4">
      <w:pPr>
        <w:pStyle w:val="1"/>
        <w:spacing w:before="68" w:line="242" w:lineRule="auto"/>
        <w:ind w:left="2128" w:right="2753"/>
        <w:jc w:val="center"/>
        <w:rPr>
          <w:b w:val="0"/>
          <w:lang w:val="kk-KZ"/>
        </w:rPr>
      </w:pPr>
      <w:r w:rsidRPr="007471AA">
        <w:br w:type="page"/>
      </w:r>
    </w:p>
    <w:p w14:paraId="54BBEFEA" w14:textId="77777777" w:rsidR="002E12D4" w:rsidRPr="00FE4524" w:rsidRDefault="002E12D4" w:rsidP="002E12D4">
      <w:pPr>
        <w:tabs>
          <w:tab w:val="left" w:pos="6079"/>
          <w:tab w:val="left" w:pos="7169"/>
        </w:tabs>
        <w:ind w:right="54"/>
        <w:jc w:val="center"/>
        <w:rPr>
          <w:b/>
        </w:rPr>
      </w:pPr>
      <w:r w:rsidRPr="00FE4524">
        <w:rPr>
          <w:b/>
        </w:rPr>
        <w:lastRenderedPageBreak/>
        <w:t xml:space="preserve">Программа итогового контроля </w:t>
      </w:r>
    </w:p>
    <w:p w14:paraId="48EFC736" w14:textId="2C3A1609" w:rsidR="002E12D4" w:rsidRPr="00FE4524" w:rsidRDefault="002E12D4" w:rsidP="002E12D4">
      <w:pPr>
        <w:tabs>
          <w:tab w:val="left" w:pos="6079"/>
          <w:tab w:val="left" w:pos="7169"/>
        </w:tabs>
        <w:ind w:right="54"/>
        <w:jc w:val="center"/>
        <w:rPr>
          <w:b/>
          <w:lang w:val="kk-KZ"/>
        </w:rPr>
      </w:pPr>
      <w:r w:rsidRPr="00FE4524">
        <w:rPr>
          <w:b/>
        </w:rPr>
        <w:t>по дисциплине «</w:t>
      </w:r>
      <w:proofErr w:type="spellStart"/>
      <w:r w:rsidR="00E757DB" w:rsidRPr="00FE4524">
        <w:rPr>
          <w:b/>
          <w:iCs/>
        </w:rPr>
        <w:t>Искус</w:t>
      </w:r>
      <w:proofErr w:type="gramStart"/>
      <w:r w:rsidR="00E757DB" w:rsidRPr="00FE4524">
        <w:rPr>
          <w:b/>
          <w:iCs/>
        </w:rPr>
        <w:t>c</w:t>
      </w:r>
      <w:proofErr w:type="gramEnd"/>
      <w:r w:rsidR="00E757DB" w:rsidRPr="00FE4524">
        <w:rPr>
          <w:b/>
          <w:iCs/>
        </w:rPr>
        <w:t>твенный</w:t>
      </w:r>
      <w:proofErr w:type="spellEnd"/>
      <w:r w:rsidR="00E757DB" w:rsidRPr="00FE4524">
        <w:rPr>
          <w:b/>
          <w:iCs/>
        </w:rPr>
        <w:t xml:space="preserve"> интеллект</w:t>
      </w:r>
      <w:r w:rsidRPr="00FE4524">
        <w:rPr>
          <w:b/>
        </w:rPr>
        <w:t xml:space="preserve">» </w:t>
      </w:r>
    </w:p>
    <w:p w14:paraId="31BA4F57" w14:textId="77777777" w:rsidR="002E12D4" w:rsidRPr="00FE4524" w:rsidRDefault="002E12D4" w:rsidP="002E12D4">
      <w:pPr>
        <w:jc w:val="center"/>
        <w:rPr>
          <w:b/>
          <w:lang w:eastAsia="en-US"/>
        </w:rPr>
      </w:pPr>
      <w:r w:rsidRPr="00FE4524">
        <w:rPr>
          <w:b/>
        </w:rPr>
        <w:t>2024-2025 учебный год</w:t>
      </w:r>
    </w:p>
    <w:p w14:paraId="53828596" w14:textId="77777777" w:rsidR="002E12D4" w:rsidRPr="00FE4524" w:rsidRDefault="002E12D4" w:rsidP="002E12D4">
      <w:pPr>
        <w:jc w:val="both"/>
        <w:rPr>
          <w:b/>
        </w:rPr>
      </w:pPr>
    </w:p>
    <w:p w14:paraId="514BA22F" w14:textId="77777777" w:rsidR="002E12D4" w:rsidRPr="00FE4524" w:rsidRDefault="002E12D4" w:rsidP="002E12D4">
      <w:pPr>
        <w:jc w:val="both"/>
        <w:rPr>
          <w:lang w:eastAsia="en-US"/>
        </w:rPr>
      </w:pPr>
      <w:r w:rsidRPr="00FE4524">
        <w:rPr>
          <w:b/>
        </w:rPr>
        <w:t>Факультет:</w:t>
      </w:r>
      <w:r w:rsidRPr="00FE4524">
        <w:t xml:space="preserve"> Механико-математический</w:t>
      </w:r>
    </w:p>
    <w:p w14:paraId="5D99C4FB" w14:textId="5DB19705" w:rsidR="002E12D4" w:rsidRPr="00FE4524" w:rsidRDefault="002E12D4" w:rsidP="002E12D4">
      <w:pPr>
        <w:jc w:val="both"/>
      </w:pPr>
      <w:r w:rsidRPr="00FE4524">
        <w:rPr>
          <w:b/>
        </w:rPr>
        <w:t>Кафедра:</w:t>
      </w:r>
      <w:r w:rsidR="00FE4524" w:rsidRPr="00FE4524">
        <w:t xml:space="preserve"> механика</w:t>
      </w:r>
    </w:p>
    <w:p w14:paraId="6F26BE34" w14:textId="488A1B32" w:rsidR="002E12D4" w:rsidRPr="00FE4524" w:rsidRDefault="00364EEF" w:rsidP="002E12D4">
      <w:pPr>
        <w:jc w:val="both"/>
      </w:pPr>
      <w:r w:rsidRPr="00FE4524">
        <w:rPr>
          <w:b/>
          <w:lang w:val="kk-KZ"/>
        </w:rPr>
        <w:t>Образовательная программа</w:t>
      </w:r>
      <w:r w:rsidR="002E12D4" w:rsidRPr="00FE4524">
        <w:rPr>
          <w:b/>
          <w:bCs/>
        </w:rPr>
        <w:t xml:space="preserve">: </w:t>
      </w:r>
      <w:r w:rsidR="00E757DB" w:rsidRPr="00FE4524">
        <w:t>6B07110- Робототехнические системы</w:t>
      </w:r>
    </w:p>
    <w:p w14:paraId="3C5BB5BF" w14:textId="61F9C46B" w:rsidR="002E12D4" w:rsidRPr="00FE4524" w:rsidRDefault="004A3C35" w:rsidP="002E12D4">
      <w:pPr>
        <w:jc w:val="both"/>
        <w:rPr>
          <w:lang w:val="kk-KZ"/>
        </w:rPr>
      </w:pPr>
      <w:r w:rsidRPr="00FE4524">
        <w:rPr>
          <w:b/>
          <w:lang w:val="kk-KZ"/>
        </w:rPr>
        <w:t>Уровень</w:t>
      </w:r>
      <w:r w:rsidR="002E12D4" w:rsidRPr="00FE4524">
        <w:rPr>
          <w:b/>
        </w:rPr>
        <w:t xml:space="preserve"> обучения:</w:t>
      </w:r>
      <w:r w:rsidR="002E12D4" w:rsidRPr="00FE4524">
        <w:t xml:space="preserve"> </w:t>
      </w:r>
      <w:r w:rsidR="00E757DB" w:rsidRPr="00FE4524">
        <w:rPr>
          <w:lang w:val="kk-KZ"/>
        </w:rPr>
        <w:t>бакалавриат</w:t>
      </w:r>
    </w:p>
    <w:p w14:paraId="255826BF" w14:textId="5295B4A5" w:rsidR="002E12D4" w:rsidRPr="00FE4524" w:rsidRDefault="002E12D4" w:rsidP="002E12D4">
      <w:pPr>
        <w:tabs>
          <w:tab w:val="left" w:pos="3390"/>
        </w:tabs>
        <w:jc w:val="both"/>
        <w:rPr>
          <w:lang w:val="kk-KZ"/>
        </w:rPr>
      </w:pPr>
      <w:r w:rsidRPr="00FE4524">
        <w:rPr>
          <w:b/>
        </w:rPr>
        <w:t>Отделение:</w:t>
      </w:r>
      <w:r w:rsidRPr="00FE4524">
        <w:t xml:space="preserve"> </w:t>
      </w:r>
      <w:proofErr w:type="spellStart"/>
      <w:r w:rsidRPr="00FE4524">
        <w:t>Русск</w:t>
      </w:r>
      <w:proofErr w:type="spellEnd"/>
      <w:r w:rsidR="004A3C35" w:rsidRPr="00FE4524">
        <w:rPr>
          <w:lang w:val="kk-KZ"/>
        </w:rPr>
        <w:t>ое</w:t>
      </w:r>
    </w:p>
    <w:p w14:paraId="41D3365E" w14:textId="33B5B4FA" w:rsidR="002E12D4" w:rsidRPr="00FE4524" w:rsidRDefault="002E12D4" w:rsidP="002E12D4">
      <w:pPr>
        <w:jc w:val="both"/>
        <w:rPr>
          <w:lang w:val="kk-KZ"/>
        </w:rPr>
      </w:pPr>
      <w:r w:rsidRPr="00FE4524">
        <w:rPr>
          <w:b/>
        </w:rPr>
        <w:t>Курс:</w:t>
      </w:r>
      <w:r w:rsidRPr="00FE4524">
        <w:t xml:space="preserve"> </w:t>
      </w:r>
      <w:r w:rsidR="004A3C35" w:rsidRPr="00FE4524">
        <w:rPr>
          <w:lang w:val="kk-KZ"/>
        </w:rPr>
        <w:t>1</w:t>
      </w:r>
    </w:p>
    <w:p w14:paraId="59E5B994" w14:textId="3019E0F8" w:rsidR="0018559E" w:rsidRPr="00FE4524" w:rsidRDefault="0018559E" w:rsidP="002E12D4">
      <w:pPr>
        <w:jc w:val="both"/>
        <w:rPr>
          <w:lang w:val="kk-KZ"/>
        </w:rPr>
      </w:pPr>
      <w:r w:rsidRPr="00FE4524">
        <w:rPr>
          <w:b/>
          <w:bCs/>
          <w:lang w:val="kk-KZ"/>
        </w:rPr>
        <w:t>Количество студентов</w:t>
      </w:r>
      <w:r w:rsidRPr="00FE4524">
        <w:rPr>
          <w:lang w:val="kk-KZ"/>
        </w:rPr>
        <w:t>: 1</w:t>
      </w:r>
    </w:p>
    <w:p w14:paraId="5ED98AD7" w14:textId="77891175" w:rsidR="002E12D4" w:rsidRPr="00FE4524" w:rsidRDefault="002E12D4" w:rsidP="002E12D4">
      <w:pPr>
        <w:rPr>
          <w:lang w:val="kk-KZ"/>
        </w:rPr>
      </w:pPr>
      <w:r w:rsidRPr="00FE4524">
        <w:rPr>
          <w:b/>
        </w:rPr>
        <w:t>Преподаватель:</w:t>
      </w:r>
      <w:r w:rsidRPr="00FE4524">
        <w:t xml:space="preserve"> </w:t>
      </w:r>
      <w:r w:rsidR="00EB0A21" w:rsidRPr="00FE4524">
        <w:rPr>
          <w:lang w:val="kk-KZ"/>
        </w:rPr>
        <w:t>А</w:t>
      </w:r>
      <w:r w:rsidR="00E757DB" w:rsidRPr="00FE4524">
        <w:rPr>
          <w:lang w:val="kk-KZ"/>
        </w:rPr>
        <w:t>манов Б.О</w:t>
      </w:r>
      <w:r w:rsidR="00EB0A21" w:rsidRPr="00FE4524">
        <w:rPr>
          <w:lang w:val="kk-KZ"/>
        </w:rPr>
        <w:t>.</w:t>
      </w:r>
    </w:p>
    <w:p w14:paraId="5AB03A03" w14:textId="77777777" w:rsidR="002E12D4" w:rsidRPr="00FE4524" w:rsidRDefault="002E12D4" w:rsidP="002E12D4">
      <w:pPr>
        <w:jc w:val="both"/>
        <w:rPr>
          <w:b/>
        </w:rPr>
      </w:pPr>
    </w:p>
    <w:p w14:paraId="35AE721D" w14:textId="77777777" w:rsidR="002E12D4" w:rsidRPr="00FE4524" w:rsidRDefault="002E12D4" w:rsidP="002E12D4">
      <w:pPr>
        <w:jc w:val="both"/>
      </w:pPr>
      <w:r w:rsidRPr="00FE4524">
        <w:rPr>
          <w:b/>
        </w:rPr>
        <w:t>Платформа проведения экзамена:</w:t>
      </w:r>
      <w:r w:rsidRPr="00FE4524">
        <w:t xml:space="preserve"> ИС </w:t>
      </w:r>
      <w:proofErr w:type="spellStart"/>
      <w:r w:rsidRPr="00FE4524">
        <w:t>Univer</w:t>
      </w:r>
      <w:proofErr w:type="spellEnd"/>
    </w:p>
    <w:p w14:paraId="7F46E807" w14:textId="77777777" w:rsidR="00FE4524" w:rsidRPr="00FE4524" w:rsidRDefault="00FE4524" w:rsidP="00FE4524">
      <w:pPr>
        <w:jc w:val="both"/>
        <w:rPr>
          <w:lang w:val="kk-KZ"/>
        </w:rPr>
      </w:pPr>
      <w:r w:rsidRPr="00FE4524">
        <w:rPr>
          <w:b/>
        </w:rPr>
        <w:t>Форма итогового контроля учебного предмета</w:t>
      </w:r>
      <w:r w:rsidRPr="00FE4524">
        <w:t xml:space="preserve"> – устная: традиционная – вопрос, ответ. </w:t>
      </w:r>
    </w:p>
    <w:p w14:paraId="5E404DA0" w14:textId="77777777" w:rsidR="00FE4524" w:rsidRPr="00FE4524" w:rsidRDefault="00FE4524" w:rsidP="00FE4524">
      <w:pPr>
        <w:jc w:val="both"/>
      </w:pPr>
      <w:r w:rsidRPr="00FE4524">
        <w:rPr>
          <w:b/>
        </w:rPr>
        <w:t>Форма экзамена</w:t>
      </w:r>
      <w:r w:rsidRPr="00FE4524">
        <w:t xml:space="preserve"> </w:t>
      </w:r>
      <w:r w:rsidRPr="00FE4524">
        <w:rPr>
          <w:lang w:val="kk-KZ"/>
        </w:rPr>
        <w:t xml:space="preserve">- </w:t>
      </w:r>
      <w:r w:rsidRPr="00FE4524">
        <w:t xml:space="preserve">синхронная, </w:t>
      </w:r>
      <w:proofErr w:type="spellStart"/>
      <w:r w:rsidRPr="00FE4524">
        <w:t>оффлайн</w:t>
      </w:r>
      <w:proofErr w:type="spellEnd"/>
      <w:r w:rsidRPr="00FE4524">
        <w:t>.</w:t>
      </w:r>
    </w:p>
    <w:p w14:paraId="4F393A28" w14:textId="77777777" w:rsidR="002E12D4" w:rsidRPr="00FE4524" w:rsidRDefault="002E12D4" w:rsidP="002E12D4">
      <w:pPr>
        <w:jc w:val="both"/>
      </w:pPr>
      <w:r w:rsidRPr="00FE4524">
        <w:t>Экзамен будет проводиться в указанной в расписан</w:t>
      </w:r>
      <w:proofErr w:type="gramStart"/>
      <w:r w:rsidRPr="00FE4524">
        <w:t>ии ау</w:t>
      </w:r>
      <w:proofErr w:type="gramEnd"/>
      <w:r w:rsidRPr="00FE4524">
        <w:t>дитории.</w:t>
      </w:r>
    </w:p>
    <w:p w14:paraId="03BF5812" w14:textId="77777777" w:rsidR="00FE4524" w:rsidRPr="00FE4524" w:rsidRDefault="00FE4524" w:rsidP="00FE4524">
      <w:pPr>
        <w:jc w:val="both"/>
      </w:pPr>
      <w:r w:rsidRPr="00FE4524">
        <w:rPr>
          <w:b/>
        </w:rPr>
        <w:t>Продолжительность экзамена</w:t>
      </w:r>
      <w:r w:rsidRPr="00FE4524">
        <w:t xml:space="preserve"> – 3 часа</w:t>
      </w:r>
    </w:p>
    <w:p w14:paraId="5EA26B93" w14:textId="77777777" w:rsidR="00FE4524" w:rsidRPr="00FE4524" w:rsidRDefault="00FE4524" w:rsidP="00FE4524">
      <w:pPr>
        <w:jc w:val="both"/>
      </w:pPr>
      <w:r w:rsidRPr="00FE4524">
        <w:t xml:space="preserve">В экзаменационном билете </w:t>
      </w:r>
      <w:r w:rsidRPr="00FE4524">
        <w:rPr>
          <w:lang w:val="kk-KZ"/>
        </w:rPr>
        <w:t xml:space="preserve">будет </w:t>
      </w:r>
      <w:r w:rsidRPr="00FE4524">
        <w:t>3 воп</w:t>
      </w:r>
      <w:bookmarkStart w:id="0" w:name="_GoBack"/>
      <w:bookmarkEnd w:id="0"/>
      <w:r w:rsidRPr="00FE4524">
        <w:t xml:space="preserve">роса: 2 </w:t>
      </w:r>
      <w:proofErr w:type="gramStart"/>
      <w:r w:rsidRPr="00FE4524">
        <w:rPr>
          <w:lang w:val="kk-KZ"/>
        </w:rPr>
        <w:t>теоретических</w:t>
      </w:r>
      <w:proofErr w:type="gramEnd"/>
      <w:r w:rsidRPr="00FE4524">
        <w:rPr>
          <w:lang w:val="kk-KZ"/>
        </w:rPr>
        <w:t xml:space="preserve"> </w:t>
      </w:r>
      <w:r w:rsidRPr="00FE4524">
        <w:t>вопроса, 1 вопрос – практическое задание. Рядом с каждым вопросом в скобках</w:t>
      </w:r>
      <w:r w:rsidRPr="00FE4524">
        <w:rPr>
          <w:lang w:val="kk-KZ"/>
        </w:rPr>
        <w:t xml:space="preserve"> будет</w:t>
      </w:r>
      <w:r w:rsidRPr="00FE4524">
        <w:t xml:space="preserve"> указана соответствующая максимальная оценка, выраженная в процентах.</w:t>
      </w:r>
    </w:p>
    <w:p w14:paraId="79AF6E8E" w14:textId="77777777" w:rsidR="002E12D4" w:rsidRDefault="002E12D4" w:rsidP="002E12D4">
      <w:pPr>
        <w:jc w:val="both"/>
      </w:pPr>
    </w:p>
    <w:p w14:paraId="0C5D6CFE" w14:textId="77777777" w:rsidR="00CE5D25" w:rsidRPr="00373784" w:rsidRDefault="00CE5D25" w:rsidP="00CE5D25">
      <w:pPr>
        <w:ind w:firstLine="567"/>
        <w:jc w:val="both"/>
        <w:rPr>
          <w:b/>
        </w:rPr>
      </w:pPr>
      <w:r w:rsidRPr="00373784">
        <w:rPr>
          <w:b/>
        </w:rPr>
        <w:t>ПРОЦЕДУРА</w:t>
      </w:r>
      <w:r w:rsidRPr="00373784">
        <w:rPr>
          <w:b/>
          <w:lang w:val="kk-KZ"/>
        </w:rPr>
        <w:t xml:space="preserve"> ПРОВЕДЕНИЯ</w:t>
      </w:r>
      <w:r w:rsidRPr="00373784">
        <w:rPr>
          <w:b/>
        </w:rPr>
        <w:t xml:space="preserve"> ЭКЗ</w:t>
      </w:r>
      <w:r w:rsidRPr="00373784">
        <w:rPr>
          <w:b/>
          <w:lang w:val="kk-KZ"/>
        </w:rPr>
        <w:t>АМЕНА</w:t>
      </w:r>
    </w:p>
    <w:p w14:paraId="772B0EF5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Устный экзамен проводится в соответствии с утвержденным расписанием.</w:t>
      </w:r>
    </w:p>
    <w:p w14:paraId="49E9D729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14:paraId="2AF02EDD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14:paraId="5B42AE7F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При проведении устного экзамена экзаменационный билет выбирает сам экзаменующийся.</w:t>
      </w:r>
    </w:p>
    <w:p w14:paraId="282D32A7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14:paraId="68FCF573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14:paraId="4B61333D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1240C17E" w14:textId="77777777" w:rsidR="002E12D4" w:rsidRPr="00AA1ADB" w:rsidRDefault="002E12D4" w:rsidP="002E12D4">
      <w:pPr>
        <w:pStyle w:val="Default"/>
        <w:spacing w:after="36"/>
        <w:rPr>
          <w:rFonts w:ascii="Times New Roman" w:hAnsi="Times New Roman" w:cs="Times New Roman"/>
          <w:b/>
          <w:sz w:val="22"/>
          <w:szCs w:val="22"/>
          <w:lang w:val="kk-KZ"/>
        </w:rPr>
      </w:pPr>
    </w:p>
    <w:p w14:paraId="7E0E1956" w14:textId="77777777" w:rsidR="002E12D4" w:rsidRDefault="002E12D4" w:rsidP="002E12D4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DEF070D" w14:textId="77777777" w:rsidR="002E12D4" w:rsidRPr="00FA09E7" w:rsidRDefault="002E12D4" w:rsidP="002E12D4">
      <w:pPr>
        <w:pStyle w:val="Default"/>
        <w:spacing w:after="36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FA09E7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E12D4" w:rsidRPr="00FA511D" w14:paraId="7444933E" w14:textId="77777777" w:rsidTr="000C3476">
        <w:tc>
          <w:tcPr>
            <w:tcW w:w="0" w:type="auto"/>
            <w:vAlign w:val="center"/>
            <w:hideMark/>
          </w:tcPr>
          <w:tbl>
            <w:tblPr>
              <w:tblW w:w="4735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1386"/>
              <w:gridCol w:w="1075"/>
              <w:gridCol w:w="1333"/>
              <w:gridCol w:w="5063"/>
            </w:tblGrid>
            <w:tr w:rsidR="002E12D4" w:rsidRPr="00AA1ADB" w14:paraId="657E868C" w14:textId="77777777" w:rsidTr="0018559E"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EE8604" w14:textId="77777777" w:rsidR="002E12D4" w:rsidRPr="00AA1ADB" w:rsidRDefault="002E12D4" w:rsidP="000C347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A9830E1" w14:textId="77777777" w:rsidR="002E12D4" w:rsidRPr="00AA1ADB" w:rsidRDefault="002E12D4" w:rsidP="000C347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97F104" w14:textId="77777777" w:rsidR="002E12D4" w:rsidRPr="00AA1ADB" w:rsidRDefault="002E12D4" w:rsidP="000C347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AA1ADB">
                    <w:rPr>
                      <w:b/>
                      <w:bCs/>
                      <w:sz w:val="20"/>
                      <w:szCs w:val="20"/>
                    </w:rPr>
                    <w:t>Значение в %</w:t>
                  </w:r>
                </w:p>
              </w:tc>
              <w:tc>
                <w:tcPr>
                  <w:tcW w:w="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061906" w14:textId="77777777" w:rsidR="002E12D4" w:rsidRPr="00AA1ADB" w:rsidRDefault="002E12D4" w:rsidP="000C347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FAA450" w14:textId="77777777" w:rsidR="002E12D4" w:rsidRPr="00FA09E7" w:rsidRDefault="002E12D4" w:rsidP="000C347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18559E" w:rsidRPr="00AA1ADB" w14:paraId="30506AE6" w14:textId="77777777" w:rsidTr="0018559E">
              <w:trPr>
                <w:trHeight w:val="632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FCA1DE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DAA8E7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8E64EF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67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FC2F572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AA1ADB">
                    <w:rPr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55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6C37C3B4" w14:textId="77777777" w:rsidR="0018559E" w:rsidRPr="00AA1ADB" w:rsidRDefault="0018559E" w:rsidP="0018559E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86E78"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14:paraId="2DF5231A" w14:textId="325BC19C" w:rsidR="0018559E" w:rsidRPr="00AA1ADB" w:rsidRDefault="0018559E" w:rsidP="0018559E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86E78">
                    <w:t xml:space="preserve">Задача: Решена полностью и без ошибок. </w:t>
                  </w:r>
                  <w:r w:rsidRPr="00386E78">
                    <w:lastRenderedPageBreak/>
                    <w:t>Применены правильные методы и подходы, решение выполнено точно и грамотно с выводом, обоснованным результатом.</w:t>
                  </w:r>
                </w:p>
              </w:tc>
            </w:tr>
            <w:tr w:rsidR="0018559E" w:rsidRPr="00AA1ADB" w14:paraId="4F64CDE5" w14:textId="77777777" w:rsidTr="0018559E">
              <w:trPr>
                <w:trHeight w:val="330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21B3DA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FFD71CF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903F435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BC5F35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9D58CF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4E1AEE61" w14:textId="77777777" w:rsidTr="0018559E"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93BBC15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lastRenderedPageBreak/>
                    <w:t>В+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3AB4F11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05060F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67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C640D8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AA1ADB">
                    <w:rPr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55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4F6E0B1B" w14:textId="77777777" w:rsidR="0018559E" w:rsidRPr="00AA1ADB" w:rsidRDefault="0018559E" w:rsidP="0018559E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86E78">
                    <w:t>Теоретические вопросы: Ответы на вопросы в основном правильные, демонстрируют значительное понимание темы, но могут содержать небольшие упущения или менее детализированы. Логика и структура изложения в целом соблюдены.</w:t>
                  </w:r>
                </w:p>
                <w:p w14:paraId="1DFA959D" w14:textId="77777777" w:rsidR="0018559E" w:rsidRPr="00AA1ADB" w:rsidRDefault="0018559E" w:rsidP="0018559E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86E78">
                    <w:t>Задача: Решена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14:paraId="55197E9B" w14:textId="411D5960" w:rsidR="0018559E" w:rsidRPr="00AA1ADB" w:rsidRDefault="0018559E" w:rsidP="0018559E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18559E" w:rsidRPr="00AA1ADB" w14:paraId="0E9E2FDE" w14:textId="77777777" w:rsidTr="0018559E">
              <w:trPr>
                <w:trHeight w:val="358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37D28E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A959130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6EFC52A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6BB739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1A60CCD1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4D8FF01E" w14:textId="77777777" w:rsidTr="0018559E">
              <w:trPr>
                <w:trHeight w:val="378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59F0521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094A6A5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1C9D1C0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806301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7662F64D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65E417FE" w14:textId="77777777" w:rsidTr="0018559E"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FB8A63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DF8C97D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C568BDE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F4073C0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A57E1F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356F6C54" w14:textId="77777777" w:rsidTr="0018559E">
              <w:trPr>
                <w:trHeight w:val="331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7955F8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E3FE1C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984B1F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67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869AA9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proofErr w:type="spellStart"/>
                  <w:r w:rsidRPr="00AA1ADB">
                    <w:rPr>
                      <w:sz w:val="20"/>
                      <w:szCs w:val="20"/>
                    </w:rPr>
                    <w:t>Удовлет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AA1ADB">
                    <w:rPr>
                      <w:sz w:val="20"/>
                      <w:szCs w:val="20"/>
                    </w:rPr>
                    <w:t>ворительно</w:t>
                  </w:r>
                  <w:proofErr w:type="spellEnd"/>
                </w:p>
              </w:tc>
              <w:tc>
                <w:tcPr>
                  <w:tcW w:w="255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37F9FB4D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86E78"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14:paraId="46E40A64" w14:textId="0C2A7A2A" w:rsidR="0018559E" w:rsidRPr="00AA1ADB" w:rsidRDefault="0018559E" w:rsidP="0018559E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86E78">
                    <w:t xml:space="preserve">Задача: Частично </w:t>
                  </w:r>
                  <w:proofErr w:type="gramStart"/>
                  <w:r w:rsidRPr="00386E78">
                    <w:t>решена</w:t>
                  </w:r>
                  <w:proofErr w:type="gramEnd"/>
                  <w:r w:rsidRPr="00386E78">
                    <w:t>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18559E" w:rsidRPr="00AA1ADB" w14:paraId="30E3FBEA" w14:textId="77777777" w:rsidTr="0018559E">
              <w:trPr>
                <w:trHeight w:val="380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9BAFBB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B14AEA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D93AC66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49CA81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1AEA7DAC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264805B5" w14:textId="77777777" w:rsidTr="0018559E">
              <w:trPr>
                <w:trHeight w:val="385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43FDF9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C731B9E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F72DED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3A9B969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613AC297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7B8AF0B0" w14:textId="77777777" w:rsidTr="0018559E"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0FA4FB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38FBD0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021311B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465AAC7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55898E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33C4102C" w14:textId="77777777" w:rsidTr="0018559E">
              <w:trPr>
                <w:trHeight w:val="667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C40838E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FХ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039C8D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99AF62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67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E9F448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AA1ADB">
                    <w:rPr>
                      <w:sz w:val="20"/>
                      <w:szCs w:val="20"/>
                    </w:rPr>
                    <w:t>Неудовлет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AA1ADB">
                    <w:rPr>
                      <w:sz w:val="20"/>
                      <w:szCs w:val="20"/>
                    </w:rPr>
                    <w:t>ворительно</w:t>
                  </w:r>
                  <w:proofErr w:type="spellEnd"/>
                </w:p>
              </w:tc>
              <w:tc>
                <w:tcPr>
                  <w:tcW w:w="255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6D73121C" w14:textId="77777777" w:rsidR="0018559E" w:rsidRPr="00766134" w:rsidRDefault="0018559E" w:rsidP="0018559E">
                  <w:pPr>
                    <w:spacing w:after="20" w:line="252" w:lineRule="auto"/>
                    <w:ind w:left="20"/>
                    <w:jc w:val="both"/>
                  </w:pPr>
                  <w:r w:rsidRPr="00766134"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14:paraId="2FB46E75" w14:textId="77777777" w:rsidR="0018559E" w:rsidRDefault="0018559E" w:rsidP="0018559E">
                  <w:pPr>
                    <w:rPr>
                      <w:lang w:val="kk-KZ"/>
                    </w:rPr>
                  </w:pPr>
                  <w:r w:rsidRPr="00766134">
                    <w:t xml:space="preserve">Задача: Не </w:t>
                  </w:r>
                  <w:proofErr w:type="gramStart"/>
                  <w:r w:rsidRPr="00766134">
                    <w:t>решена</w:t>
                  </w:r>
                  <w:proofErr w:type="gramEnd"/>
                  <w:r w:rsidRPr="00766134">
                    <w:t xml:space="preserve"> или содержит критические ошибки, демонстрирующие полное отсутствие понимания методов решения и подходов к задаче.</w:t>
                  </w:r>
                  <w:r>
                    <w:rPr>
                      <w:lang w:val="kk-KZ"/>
                    </w:rPr>
                    <w:t xml:space="preserve"> </w:t>
                  </w:r>
                </w:p>
                <w:p w14:paraId="7F53251F" w14:textId="37FE44DD" w:rsidR="0018559E" w:rsidRPr="0018559E" w:rsidRDefault="0018559E" w:rsidP="0018559E">
                  <w:pPr>
                    <w:rPr>
                      <w:sz w:val="20"/>
                      <w:szCs w:val="20"/>
                      <w:lang w:val="kk-KZ"/>
                    </w:rPr>
                  </w:pPr>
                  <w:r w:rsidRPr="00766134">
                    <w:t>Нарушение Правил проведения итогового контроля.</w:t>
                  </w:r>
                </w:p>
              </w:tc>
            </w:tr>
            <w:tr w:rsidR="002E12D4" w:rsidRPr="00AA1ADB" w14:paraId="71A41FCC" w14:textId="77777777" w:rsidTr="0018559E"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AD2FD8" w14:textId="77777777" w:rsidR="002E12D4" w:rsidRPr="00AA1ADB" w:rsidRDefault="002E12D4" w:rsidP="000C347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112C5D" w14:textId="77777777" w:rsidR="002E12D4" w:rsidRPr="00AA1ADB" w:rsidRDefault="002E12D4" w:rsidP="000C347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DFBCC8" w14:textId="77777777" w:rsidR="002E12D4" w:rsidRPr="00AA1ADB" w:rsidRDefault="002E12D4" w:rsidP="000C347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5A2C0E" w14:textId="77777777" w:rsidR="002E12D4" w:rsidRPr="00AA1ADB" w:rsidRDefault="002E12D4" w:rsidP="000C347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590867" w14:textId="77777777" w:rsidR="002E12D4" w:rsidRPr="00AA1ADB" w:rsidRDefault="002E12D4" w:rsidP="000C3476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064C0C8" w14:textId="77777777" w:rsidR="002E12D4" w:rsidRPr="00FA511D" w:rsidRDefault="002E12D4" w:rsidP="000C3476">
            <w:pPr>
              <w:jc w:val="center"/>
              <w:rPr>
                <w:lang w:val="en-US"/>
              </w:rPr>
            </w:pPr>
          </w:p>
        </w:tc>
      </w:tr>
    </w:tbl>
    <w:p w14:paraId="05D1A285" w14:textId="77777777" w:rsidR="002E12D4" w:rsidRPr="00FA511D" w:rsidRDefault="002E12D4" w:rsidP="002E12D4">
      <w:pPr>
        <w:rPr>
          <w:lang w:val="en-US"/>
        </w:rPr>
      </w:pPr>
    </w:p>
    <w:p w14:paraId="69957C11" w14:textId="77777777" w:rsidR="00FE1FD9" w:rsidRPr="00373784" w:rsidRDefault="00FE1FD9" w:rsidP="00FE1FD9">
      <w:pPr>
        <w:jc w:val="both"/>
        <w:rPr>
          <w:b/>
          <w:lang w:val="kk-KZ"/>
        </w:rPr>
      </w:pPr>
      <w:r w:rsidRPr="00373784">
        <w:rPr>
          <w:b/>
          <w:lang w:val="kk-KZ"/>
        </w:rPr>
        <w:t>Теоретические вопросы экзамена: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9859"/>
      </w:tblGrid>
      <w:tr w:rsidR="00FE1FD9" w:rsidRPr="00FD5270" w14:paraId="67BA5515" w14:textId="77777777" w:rsidTr="00AA3AFD">
        <w:trPr>
          <w:trHeight w:val="344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5831A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1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37A5" w14:textId="6E6061EA" w:rsidR="00FE1FD9" w:rsidRPr="00FD5270" w:rsidRDefault="00FE1FD9" w:rsidP="00AA3AFD">
            <w:pPr>
              <w:snapToGrid w:val="0"/>
              <w:jc w:val="both"/>
              <w:rPr>
                <w:b/>
                <w:bCs/>
                <w:color w:val="000000" w:themeColor="text1"/>
                <w:lang w:eastAsia="ar-SA"/>
              </w:rPr>
            </w:pPr>
            <w:r w:rsidRPr="00A82462">
              <w:rPr>
                <w:sz w:val="28"/>
                <w:szCs w:val="28"/>
                <w:lang w:val="kk-KZ"/>
              </w:rPr>
              <w:t>Основы искусственного интеллекта.</w:t>
            </w:r>
          </w:p>
        </w:tc>
      </w:tr>
      <w:tr w:rsidR="00FE1FD9" w:rsidRPr="00FD5270" w14:paraId="431F81AC" w14:textId="77777777" w:rsidTr="00AA3AFD">
        <w:trPr>
          <w:trHeight w:val="257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F03E9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2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5E719" w14:textId="02993304" w:rsidR="00FE1FD9" w:rsidRPr="00FD5270" w:rsidRDefault="00FE1FD9" w:rsidP="00AA3AFD">
            <w:pPr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A82462">
              <w:rPr>
                <w:sz w:val="28"/>
                <w:szCs w:val="28"/>
                <w:lang w:val="kk-KZ"/>
              </w:rPr>
              <w:t>Функция искусственных нейронов. Структуры.</w:t>
            </w:r>
          </w:p>
        </w:tc>
      </w:tr>
      <w:tr w:rsidR="00FE1FD9" w:rsidRPr="00FD5270" w14:paraId="2D6DC921" w14:textId="77777777" w:rsidTr="00AA3AFD">
        <w:trPr>
          <w:trHeight w:val="242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8A4A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3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BF473" w14:textId="4A46CE3C" w:rsidR="00FE1FD9" w:rsidRPr="00FD5270" w:rsidRDefault="00FE1FD9" w:rsidP="00AA3AFD">
            <w:pPr>
              <w:pStyle w:val="a3"/>
              <w:ind w:left="0"/>
              <w:jc w:val="both"/>
              <w:rPr>
                <w:b/>
                <w:bCs/>
                <w:color w:val="000000" w:themeColor="text1"/>
              </w:rPr>
            </w:pPr>
            <w:r w:rsidRPr="00A82462">
              <w:rPr>
                <w:sz w:val="28"/>
                <w:szCs w:val="28"/>
              </w:rPr>
              <w:t>Классификация нейронных сетей</w:t>
            </w:r>
          </w:p>
        </w:tc>
      </w:tr>
      <w:tr w:rsidR="00FE1FD9" w:rsidRPr="00FD5270" w14:paraId="024425AA" w14:textId="77777777" w:rsidTr="00AA3AFD">
        <w:trPr>
          <w:trHeight w:val="242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9B94C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4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68F4C" w14:textId="1962ACF7" w:rsidR="00FE1FD9" w:rsidRPr="00FD5270" w:rsidRDefault="00FE1FD9" w:rsidP="00AA3AFD">
            <w:pPr>
              <w:pStyle w:val="a3"/>
              <w:ind w:left="0"/>
              <w:jc w:val="both"/>
              <w:rPr>
                <w:b/>
                <w:bCs/>
                <w:color w:val="000000" w:themeColor="text1"/>
                <w:lang w:val="kk-KZ" w:eastAsia="ar-SA"/>
              </w:rPr>
            </w:pPr>
            <w:r w:rsidRPr="00A82462">
              <w:rPr>
                <w:sz w:val="28"/>
                <w:szCs w:val="28"/>
              </w:rPr>
              <w:t>Типы многослойных нейронных сетей, Сети с обратными связями</w:t>
            </w:r>
          </w:p>
        </w:tc>
      </w:tr>
      <w:tr w:rsidR="00FE1FD9" w:rsidRPr="00FD5270" w14:paraId="1F37FFA5" w14:textId="77777777" w:rsidTr="00AA3AFD"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59013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5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EDEA" w14:textId="7992500D" w:rsidR="00FE1FD9" w:rsidRPr="00FD5270" w:rsidRDefault="00FE1FD9" w:rsidP="00AA3AFD">
            <w:pPr>
              <w:jc w:val="both"/>
              <w:rPr>
                <w:bCs/>
                <w:color w:val="FF0000"/>
                <w:lang w:val="kk-KZ"/>
              </w:rPr>
            </w:pPr>
            <w:r w:rsidRPr="00A82462">
              <w:rPr>
                <w:sz w:val="28"/>
                <w:szCs w:val="28"/>
                <w:lang w:val="kk-KZ"/>
              </w:rPr>
              <w:t>Метод градиентного спуска в пространстве весовых коэффициентов</w:t>
            </w:r>
          </w:p>
        </w:tc>
      </w:tr>
      <w:tr w:rsidR="00FE1FD9" w:rsidRPr="00FD5270" w14:paraId="5AAC59BF" w14:textId="77777777" w:rsidTr="00AA3AFD"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718BC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6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BC31" w14:textId="7D15F822" w:rsidR="00FE1FD9" w:rsidRPr="00FD5270" w:rsidRDefault="00FE1FD9" w:rsidP="00AA3AFD">
            <w:pPr>
              <w:pStyle w:val="a3"/>
              <w:ind w:left="0"/>
              <w:jc w:val="both"/>
              <w:rPr>
                <w:color w:val="000000" w:themeColor="text1"/>
              </w:rPr>
            </w:pPr>
            <w:r w:rsidRPr="00A82462">
              <w:rPr>
                <w:sz w:val="28"/>
                <w:szCs w:val="28"/>
                <w:lang w:val="kk-KZ"/>
              </w:rPr>
              <w:t>Сдвиг искусственных нейронов.</w:t>
            </w:r>
          </w:p>
        </w:tc>
      </w:tr>
      <w:tr w:rsidR="00FE1FD9" w:rsidRPr="00FD5270" w14:paraId="7015BEAD" w14:textId="77777777" w:rsidTr="00AA3AFD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EC33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7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2502" w14:textId="4EDD2277" w:rsidR="00FE1FD9" w:rsidRPr="00FD5270" w:rsidRDefault="00FE1FD9" w:rsidP="00AA3AFD">
            <w:pPr>
              <w:jc w:val="both"/>
              <w:rPr>
                <w:color w:val="000000" w:themeColor="text1"/>
                <w:lang w:val="kk-KZ"/>
              </w:rPr>
            </w:pPr>
            <w:r w:rsidRPr="00A82462">
              <w:rPr>
                <w:sz w:val="28"/>
                <w:szCs w:val="28"/>
                <w:lang w:val="kk-KZ"/>
              </w:rPr>
              <w:t>Строение и функции искусственных нейронов перцептрона.</w:t>
            </w:r>
          </w:p>
        </w:tc>
      </w:tr>
      <w:tr w:rsidR="00FE1FD9" w:rsidRPr="00FD5270" w14:paraId="456A4D0A" w14:textId="77777777" w:rsidTr="00AA3AFD"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E3EB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8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6599" w14:textId="148021A6" w:rsidR="00FE1FD9" w:rsidRPr="00FD5270" w:rsidRDefault="00FE1FD9" w:rsidP="00AA3AFD">
            <w:pPr>
              <w:jc w:val="both"/>
              <w:rPr>
                <w:bCs/>
                <w:color w:val="000000" w:themeColor="text1"/>
                <w:lang w:eastAsia="ar-SA"/>
              </w:rPr>
            </w:pPr>
            <w:r w:rsidRPr="00A82462">
              <w:rPr>
                <w:sz w:val="28"/>
                <w:szCs w:val="28"/>
                <w:lang w:val="kk-KZ"/>
              </w:rPr>
              <w:t>Нейроны и искусственные нейронные сети</w:t>
            </w:r>
          </w:p>
        </w:tc>
      </w:tr>
      <w:tr w:rsidR="00FE1FD9" w:rsidRPr="00FD5270" w14:paraId="3AC0904F" w14:textId="77777777" w:rsidTr="00AA3AFD"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A43CA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9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56F9" w14:textId="12979ECC" w:rsidR="00FE1FD9" w:rsidRPr="00FD5270" w:rsidRDefault="00FE1FD9" w:rsidP="00AA3AFD">
            <w:r w:rsidRPr="00A82462">
              <w:rPr>
                <w:sz w:val="28"/>
                <w:szCs w:val="28"/>
                <w:lang w:val="kk-KZ"/>
              </w:rPr>
              <w:t>Отличия однослойного нейрона от многослойного нейрона.</w:t>
            </w:r>
          </w:p>
        </w:tc>
      </w:tr>
      <w:tr w:rsidR="00FE1FD9" w:rsidRPr="00FD5270" w14:paraId="23845B41" w14:textId="77777777" w:rsidTr="00AA3AFD"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CF84D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10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4E08" w14:textId="5DB3A225" w:rsidR="00FE1FD9" w:rsidRPr="00FD5270" w:rsidRDefault="00FE1FD9" w:rsidP="00AA3AFD">
            <w:r w:rsidRPr="00A82462">
              <w:rPr>
                <w:sz w:val="28"/>
                <w:szCs w:val="28"/>
                <w:lang w:val="kk-KZ"/>
              </w:rPr>
              <w:t>Различия в типах активации сигмоид, ReLU и бинарных функций.</w:t>
            </w:r>
          </w:p>
        </w:tc>
      </w:tr>
      <w:tr w:rsidR="00FE1FD9" w:rsidRPr="00FD5270" w14:paraId="02860D0F" w14:textId="77777777" w:rsidTr="00AA3AFD"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D97FE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11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BAC6" w14:textId="4F603B75" w:rsidR="00FE1FD9" w:rsidRPr="00FD5270" w:rsidRDefault="00FE1FD9" w:rsidP="00AA3AFD">
            <w:r w:rsidRPr="00A82462">
              <w:rPr>
                <w:sz w:val="28"/>
                <w:szCs w:val="28"/>
              </w:rPr>
              <w:t>Алгоритм обратного распространения ошибки</w:t>
            </w:r>
          </w:p>
        </w:tc>
      </w:tr>
    </w:tbl>
    <w:p w14:paraId="234DC083" w14:textId="77777777" w:rsidR="00FE1FD9" w:rsidRPr="00373784" w:rsidRDefault="00FE1FD9" w:rsidP="00FE1FD9">
      <w:pPr>
        <w:rPr>
          <w:lang w:val="kk-KZ"/>
        </w:rPr>
      </w:pPr>
    </w:p>
    <w:p w14:paraId="78DF2001" w14:textId="77777777" w:rsidR="00FE1FD9" w:rsidRPr="00373784" w:rsidRDefault="00FE1FD9" w:rsidP="00FE1FD9">
      <w:pPr>
        <w:rPr>
          <w:lang w:val="kk-KZ"/>
        </w:rPr>
      </w:pPr>
      <w:r w:rsidRPr="00373784">
        <w:rPr>
          <w:b/>
          <w:lang w:val="kk-KZ"/>
        </w:rPr>
        <w:t>Темы практических заданий для экзамена:</w:t>
      </w:r>
    </w:p>
    <w:tbl>
      <w:tblPr>
        <w:tblW w:w="5000" w:type="pct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9385"/>
      </w:tblGrid>
      <w:tr w:rsidR="00FE1FD9" w:rsidRPr="00FD5270" w14:paraId="0586AA8A" w14:textId="77777777" w:rsidTr="00AA3AFD">
        <w:trPr>
          <w:trHeight w:val="16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BABF8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10842" w14:textId="10A9102C" w:rsidR="00FE1FD9" w:rsidRPr="00FD5270" w:rsidRDefault="00FE1FD9" w:rsidP="00AA3AFD">
            <w:r w:rsidRPr="00A12252">
              <w:rPr>
                <w:sz w:val="28"/>
                <w:szCs w:val="28"/>
                <w:lang w:val="kk-KZ"/>
              </w:rPr>
              <w:t>Основы искусственного интеллекта.</w:t>
            </w:r>
          </w:p>
        </w:tc>
      </w:tr>
      <w:tr w:rsidR="00FE1FD9" w:rsidRPr="00FD5270" w14:paraId="6A647D74" w14:textId="77777777" w:rsidTr="00AA3AFD">
        <w:trPr>
          <w:trHeight w:val="257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92C74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2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B1A16" w14:textId="40DE26D9" w:rsidR="00FE1FD9" w:rsidRPr="00FD5270" w:rsidRDefault="00FE1FD9" w:rsidP="00AA3AFD">
            <w:pPr>
              <w:jc w:val="both"/>
              <w:rPr>
                <w:b/>
                <w:bCs/>
                <w:color w:val="000000" w:themeColor="text1"/>
              </w:rPr>
            </w:pPr>
            <w:r w:rsidRPr="00A12252">
              <w:rPr>
                <w:sz w:val="28"/>
                <w:szCs w:val="28"/>
                <w:lang w:val="kk-KZ"/>
              </w:rPr>
              <w:t>Функция искусственных нейронов. Структуры.</w:t>
            </w:r>
          </w:p>
        </w:tc>
      </w:tr>
      <w:tr w:rsidR="00FE1FD9" w:rsidRPr="00FD5270" w14:paraId="18635364" w14:textId="77777777" w:rsidTr="00AA3AFD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DC593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3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16A99" w14:textId="25853BE2" w:rsidR="00FE1FD9" w:rsidRPr="00FD5270" w:rsidRDefault="00FE1FD9" w:rsidP="00AA3AFD">
            <w:r w:rsidRPr="00A12252">
              <w:rPr>
                <w:sz w:val="28"/>
                <w:szCs w:val="28"/>
              </w:rPr>
              <w:t>Классификация нейронных сетей</w:t>
            </w:r>
          </w:p>
        </w:tc>
      </w:tr>
      <w:tr w:rsidR="00FE1FD9" w:rsidRPr="00FD5270" w14:paraId="2C23B5AE" w14:textId="77777777" w:rsidTr="00AA3AFD">
        <w:trPr>
          <w:trHeight w:val="242"/>
        </w:trPr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2D4B5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4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6F220" w14:textId="035719E8" w:rsidR="00FE1FD9" w:rsidRPr="00FD5270" w:rsidRDefault="00FE1FD9" w:rsidP="00AA3AFD">
            <w:r w:rsidRPr="00A12252">
              <w:rPr>
                <w:sz w:val="28"/>
                <w:szCs w:val="28"/>
              </w:rPr>
              <w:t>Типы многослойных нейронных сетей, Сети с обратными связями</w:t>
            </w:r>
          </w:p>
        </w:tc>
      </w:tr>
      <w:tr w:rsidR="00FE1FD9" w:rsidRPr="00FD5270" w14:paraId="4E57323A" w14:textId="77777777" w:rsidTr="00AA3AFD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D9805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5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E06A" w14:textId="3F8993BA" w:rsidR="00FE1FD9" w:rsidRPr="00FD5270" w:rsidRDefault="00FE1FD9" w:rsidP="00AA3AFD">
            <w:r w:rsidRPr="00A12252">
              <w:rPr>
                <w:sz w:val="28"/>
                <w:szCs w:val="28"/>
                <w:lang w:val="kk-KZ"/>
              </w:rPr>
              <w:t>Метод градиентного спуска в пространстве весовых коэффициентов</w:t>
            </w:r>
          </w:p>
        </w:tc>
      </w:tr>
      <w:tr w:rsidR="00FE1FD9" w:rsidRPr="00FD5270" w14:paraId="386CCC8D" w14:textId="77777777" w:rsidTr="00AA3AFD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EAE3F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6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4BD3" w14:textId="1BF51420" w:rsidR="00FE1FD9" w:rsidRPr="00FD5270" w:rsidRDefault="00FE1FD9" w:rsidP="00AA3AFD">
            <w:r w:rsidRPr="00A12252">
              <w:rPr>
                <w:sz w:val="28"/>
                <w:szCs w:val="28"/>
                <w:lang w:val="kk-KZ"/>
              </w:rPr>
              <w:t>Сдвиг искусственных нейронов.</w:t>
            </w:r>
          </w:p>
        </w:tc>
      </w:tr>
      <w:tr w:rsidR="00FE1FD9" w:rsidRPr="00FD5270" w14:paraId="61B64678" w14:textId="77777777" w:rsidTr="00AA3AFD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011C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7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5860" w14:textId="2411C307" w:rsidR="00FE1FD9" w:rsidRPr="00FD5270" w:rsidRDefault="00FE1FD9" w:rsidP="00AA3AFD">
            <w:r w:rsidRPr="00A12252">
              <w:rPr>
                <w:sz w:val="28"/>
                <w:szCs w:val="28"/>
                <w:lang w:val="kk-KZ"/>
              </w:rPr>
              <w:t>Строение и функции искусственных нейронов перцептрона.</w:t>
            </w:r>
          </w:p>
        </w:tc>
      </w:tr>
      <w:tr w:rsidR="00FE1FD9" w:rsidRPr="00FD5270" w14:paraId="2C667B3B" w14:textId="77777777" w:rsidTr="00AA3AFD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6381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8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13A6" w14:textId="5873AE3F" w:rsidR="00FE1FD9" w:rsidRPr="00FD5270" w:rsidRDefault="00FE1FD9" w:rsidP="00AA3AFD">
            <w:r w:rsidRPr="00A12252">
              <w:rPr>
                <w:sz w:val="28"/>
                <w:szCs w:val="28"/>
                <w:lang w:val="kk-KZ"/>
              </w:rPr>
              <w:t>Нейроны и искусственные нейронные сети</w:t>
            </w:r>
          </w:p>
        </w:tc>
      </w:tr>
      <w:tr w:rsidR="00FE1FD9" w:rsidRPr="00FD5270" w14:paraId="6ABBC2CC" w14:textId="77777777" w:rsidTr="00AA3AFD"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25B8D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9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173F" w14:textId="68F08465" w:rsidR="00FE1FD9" w:rsidRPr="00FD5270" w:rsidRDefault="00FE1FD9" w:rsidP="00AA3AFD">
            <w:r w:rsidRPr="00A12252">
              <w:rPr>
                <w:sz w:val="28"/>
                <w:szCs w:val="28"/>
                <w:lang w:val="kk-KZ"/>
              </w:rPr>
              <w:t>Отличия однослойного нейрона от многослойного нейрона.</w:t>
            </w:r>
          </w:p>
        </w:tc>
      </w:tr>
      <w:tr w:rsidR="00FE1FD9" w:rsidRPr="00FD5270" w14:paraId="438EC0CC" w14:textId="77777777" w:rsidTr="00AA3AFD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CF024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10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5B5D" w14:textId="6E140AE7" w:rsidR="00FE1FD9" w:rsidRPr="00FD5270" w:rsidRDefault="00FE1FD9" w:rsidP="00AA3AFD">
            <w:r w:rsidRPr="00A12252">
              <w:rPr>
                <w:sz w:val="28"/>
                <w:szCs w:val="28"/>
                <w:lang w:val="kk-KZ"/>
              </w:rPr>
              <w:t>Различия в типах активации сигмоид, ReLU и бинарных функций.</w:t>
            </w:r>
          </w:p>
        </w:tc>
      </w:tr>
      <w:tr w:rsidR="00FE1FD9" w:rsidRPr="00FD5270" w14:paraId="3448D63F" w14:textId="77777777" w:rsidTr="00AA3AFD"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72CEC" w14:textId="77777777" w:rsidR="00FE1FD9" w:rsidRPr="00FD5270" w:rsidRDefault="00FE1FD9" w:rsidP="00AA3AFD">
            <w:pPr>
              <w:jc w:val="center"/>
              <w:rPr>
                <w:lang w:val="kk-KZ"/>
              </w:rPr>
            </w:pPr>
            <w:r w:rsidRPr="00FD5270">
              <w:rPr>
                <w:lang w:val="kk-KZ"/>
              </w:rPr>
              <w:t>11</w:t>
            </w:r>
          </w:p>
        </w:tc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3945" w14:textId="11F3358F" w:rsidR="00FE1FD9" w:rsidRPr="00FD5270" w:rsidRDefault="00FE1FD9" w:rsidP="00AA3AFD">
            <w:r w:rsidRPr="00A12252">
              <w:rPr>
                <w:sz w:val="28"/>
                <w:szCs w:val="28"/>
              </w:rPr>
              <w:t>Алгоритм обратного распространения ошибки</w:t>
            </w:r>
          </w:p>
        </w:tc>
      </w:tr>
    </w:tbl>
    <w:p w14:paraId="3A5A692B" w14:textId="77777777" w:rsidR="00FE1FD9" w:rsidRDefault="00FE1FD9" w:rsidP="002E12D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98175A2" w14:textId="77777777" w:rsidR="00FE1FD9" w:rsidRPr="00E757DB" w:rsidRDefault="00FE1FD9" w:rsidP="002E12D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137C1E49" w14:textId="77777777" w:rsidR="002E12D4" w:rsidRPr="00E757DB" w:rsidRDefault="002E12D4" w:rsidP="002E12D4">
      <w:pPr>
        <w:pStyle w:val="a5"/>
        <w:spacing w:line="228" w:lineRule="auto"/>
        <w:ind w:right="-113"/>
        <w:jc w:val="center"/>
        <w:rPr>
          <w:b/>
          <w:sz w:val="28"/>
          <w:szCs w:val="28"/>
          <w:lang w:val="kk-KZ" w:eastAsia="en-US"/>
        </w:rPr>
      </w:pPr>
      <w:r w:rsidRPr="00E757DB">
        <w:rPr>
          <w:b/>
          <w:sz w:val="28"/>
          <w:szCs w:val="28"/>
          <w:lang w:val="kk-KZ"/>
        </w:rPr>
        <w:t>РЕКОМЕНДУЕМАЯ ЛИТЕРАТУРА</w:t>
      </w:r>
    </w:p>
    <w:p w14:paraId="26599C66" w14:textId="77777777" w:rsidR="00E757DB" w:rsidRPr="00E757DB" w:rsidRDefault="00E757DB" w:rsidP="00E757DB">
      <w:pPr>
        <w:ind w:left="307"/>
        <w:rPr>
          <w:sz w:val="28"/>
          <w:szCs w:val="28"/>
          <w:lang w:val="kk-KZ"/>
        </w:rPr>
      </w:pPr>
      <w:r w:rsidRPr="00E757DB">
        <w:rPr>
          <w:sz w:val="28"/>
          <w:szCs w:val="28"/>
        </w:rPr>
        <w:t>1.Масленникова, О. Е. Основы искусственного интеллекта [Электронный ресурс]: учеб</w:t>
      </w:r>
      <w:proofErr w:type="gramStart"/>
      <w:r w:rsidRPr="00E757DB">
        <w:rPr>
          <w:sz w:val="28"/>
          <w:szCs w:val="28"/>
        </w:rPr>
        <w:t>.</w:t>
      </w:r>
      <w:proofErr w:type="gramEnd"/>
      <w:r w:rsidRPr="00E757DB">
        <w:rPr>
          <w:sz w:val="28"/>
          <w:szCs w:val="28"/>
        </w:rPr>
        <w:t xml:space="preserve"> </w:t>
      </w:r>
      <w:proofErr w:type="gramStart"/>
      <w:r w:rsidRPr="00E757DB">
        <w:rPr>
          <w:sz w:val="28"/>
          <w:szCs w:val="28"/>
        </w:rPr>
        <w:t>п</w:t>
      </w:r>
      <w:proofErr w:type="gramEnd"/>
      <w:r w:rsidRPr="00E757DB">
        <w:rPr>
          <w:sz w:val="28"/>
          <w:szCs w:val="28"/>
        </w:rPr>
        <w:t xml:space="preserve">особие / О. Е. Масленникова, И. В. Гаврилова. - 2-е изд., стер. - М.: ФЛИНТА, 2013. - 282 c. - ISBN 978-5-9765-1602-1. http://znanium.com/bookread.php?book=465912 </w:t>
      </w:r>
    </w:p>
    <w:p w14:paraId="56D1B4F8" w14:textId="77777777" w:rsidR="00E757DB" w:rsidRPr="00E757DB" w:rsidRDefault="00E757DB" w:rsidP="00E757DB">
      <w:pPr>
        <w:ind w:left="307"/>
        <w:rPr>
          <w:sz w:val="28"/>
          <w:szCs w:val="28"/>
          <w:lang w:val="kk-KZ"/>
        </w:rPr>
      </w:pPr>
      <w:r w:rsidRPr="00E757DB">
        <w:rPr>
          <w:sz w:val="28"/>
          <w:szCs w:val="28"/>
        </w:rPr>
        <w:t>2. Информационные технологии и системы: Учеб</w:t>
      </w:r>
      <w:proofErr w:type="gramStart"/>
      <w:r w:rsidRPr="00E757DB">
        <w:rPr>
          <w:sz w:val="28"/>
          <w:szCs w:val="28"/>
        </w:rPr>
        <w:t>.</w:t>
      </w:r>
      <w:proofErr w:type="gramEnd"/>
      <w:r w:rsidRPr="00E757DB">
        <w:rPr>
          <w:sz w:val="28"/>
          <w:szCs w:val="28"/>
        </w:rPr>
        <w:t xml:space="preserve"> </w:t>
      </w:r>
      <w:proofErr w:type="gramStart"/>
      <w:r w:rsidRPr="00E757DB">
        <w:rPr>
          <w:sz w:val="28"/>
          <w:szCs w:val="28"/>
        </w:rPr>
        <w:t>п</w:t>
      </w:r>
      <w:proofErr w:type="gramEnd"/>
      <w:r w:rsidRPr="00E757DB">
        <w:rPr>
          <w:sz w:val="28"/>
          <w:szCs w:val="28"/>
        </w:rPr>
        <w:t>особие / Е.Л. Федотова. - М.: ИД ФОРУМ: НИЦ Инфра-М, 2013. - 352 с.: ил</w:t>
      </w:r>
      <w:proofErr w:type="gramStart"/>
      <w:r w:rsidRPr="00E757DB">
        <w:rPr>
          <w:sz w:val="28"/>
          <w:szCs w:val="28"/>
        </w:rPr>
        <w:t xml:space="preserve">.; </w:t>
      </w:r>
      <w:proofErr w:type="gramEnd"/>
      <w:r w:rsidRPr="00E757DB">
        <w:rPr>
          <w:sz w:val="28"/>
          <w:szCs w:val="28"/>
        </w:rPr>
        <w:t>60x90 1/16. - (Высшее образование)</w:t>
      </w:r>
      <w:proofErr w:type="gramStart"/>
      <w:r w:rsidRPr="00E757DB">
        <w:rPr>
          <w:sz w:val="28"/>
          <w:szCs w:val="28"/>
        </w:rPr>
        <w:t>.</w:t>
      </w:r>
      <w:proofErr w:type="gramEnd"/>
      <w:r w:rsidRPr="00E757DB">
        <w:rPr>
          <w:sz w:val="28"/>
          <w:szCs w:val="28"/>
        </w:rPr>
        <w:t xml:space="preserve"> (</w:t>
      </w:r>
      <w:proofErr w:type="gramStart"/>
      <w:r w:rsidRPr="00E757DB">
        <w:rPr>
          <w:sz w:val="28"/>
          <w:szCs w:val="28"/>
        </w:rPr>
        <w:t>п</w:t>
      </w:r>
      <w:proofErr w:type="gramEnd"/>
      <w:r w:rsidRPr="00E757DB">
        <w:rPr>
          <w:sz w:val="28"/>
          <w:szCs w:val="28"/>
        </w:rPr>
        <w:t xml:space="preserve">ереплет) ISBN 978-5-8199-0376-6, 500 экз. </w:t>
      </w:r>
      <w:hyperlink r:id="rId6" w:history="1">
        <w:r w:rsidRPr="00E757DB">
          <w:rPr>
            <w:rStyle w:val="ab"/>
            <w:sz w:val="28"/>
            <w:szCs w:val="28"/>
          </w:rPr>
          <w:t>http://znanium.com/bookread.php?book=374014</w:t>
        </w:r>
      </w:hyperlink>
      <w:r w:rsidRPr="00E757DB">
        <w:rPr>
          <w:sz w:val="28"/>
          <w:szCs w:val="28"/>
        </w:rPr>
        <w:t xml:space="preserve"> </w:t>
      </w:r>
    </w:p>
    <w:p w14:paraId="4618659C" w14:textId="77777777" w:rsidR="00E757DB" w:rsidRPr="00E757DB" w:rsidRDefault="00E757DB" w:rsidP="00E757DB">
      <w:pPr>
        <w:ind w:left="307"/>
        <w:rPr>
          <w:sz w:val="28"/>
          <w:szCs w:val="28"/>
          <w:lang w:val="kk-KZ"/>
        </w:rPr>
      </w:pPr>
      <w:r w:rsidRPr="00E757DB">
        <w:rPr>
          <w:sz w:val="28"/>
          <w:szCs w:val="28"/>
        </w:rPr>
        <w:t>3. Основы построения автоматизированных информационных систем: Учебник / В.А. Гвоздева, И.Ю. Лаврентьева. - М.: ИД ФОРУМ: НИЦ Инфра-М, 2013. - 320 с.: ил</w:t>
      </w:r>
      <w:proofErr w:type="gramStart"/>
      <w:r w:rsidRPr="00E757DB">
        <w:rPr>
          <w:sz w:val="28"/>
          <w:szCs w:val="28"/>
        </w:rPr>
        <w:t xml:space="preserve">.; </w:t>
      </w:r>
      <w:proofErr w:type="gramEnd"/>
      <w:r w:rsidRPr="00E757DB">
        <w:rPr>
          <w:sz w:val="28"/>
          <w:szCs w:val="28"/>
        </w:rPr>
        <w:t>60x90 1/16. - (Профессиональное образование)</w:t>
      </w:r>
      <w:proofErr w:type="gramStart"/>
      <w:r w:rsidRPr="00E757DB">
        <w:rPr>
          <w:sz w:val="28"/>
          <w:szCs w:val="28"/>
        </w:rPr>
        <w:t>.</w:t>
      </w:r>
      <w:proofErr w:type="gramEnd"/>
      <w:r w:rsidRPr="00E757DB">
        <w:rPr>
          <w:sz w:val="28"/>
          <w:szCs w:val="28"/>
        </w:rPr>
        <w:t xml:space="preserve"> (</w:t>
      </w:r>
      <w:proofErr w:type="gramStart"/>
      <w:r w:rsidRPr="00E757DB">
        <w:rPr>
          <w:sz w:val="28"/>
          <w:szCs w:val="28"/>
        </w:rPr>
        <w:t>п</w:t>
      </w:r>
      <w:proofErr w:type="gramEnd"/>
      <w:r w:rsidRPr="00E757DB">
        <w:rPr>
          <w:sz w:val="28"/>
          <w:szCs w:val="28"/>
        </w:rPr>
        <w:t>ереплет) ISBN 978-5-8199-0315-5, 2000 экз. http://znanium.com/bookread.php?book=392285</w:t>
      </w:r>
      <w:r w:rsidRPr="00E757DB">
        <w:rPr>
          <w:sz w:val="28"/>
          <w:szCs w:val="28"/>
          <w:lang w:val="kk-KZ"/>
        </w:rPr>
        <w:t>.</w:t>
      </w:r>
    </w:p>
    <w:p w14:paraId="30C45C1A" w14:textId="77777777" w:rsidR="002E12D4" w:rsidRDefault="002E12D4" w:rsidP="002E12D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249FDEC1" w14:textId="77777777" w:rsidR="00FE1FD9" w:rsidRPr="00373784" w:rsidRDefault="00FE1FD9" w:rsidP="00FE1FD9">
      <w:pPr>
        <w:pStyle w:val="a5"/>
        <w:spacing w:after="0"/>
        <w:rPr>
          <w:sz w:val="28"/>
          <w:szCs w:val="28"/>
        </w:rPr>
      </w:pPr>
    </w:p>
    <w:p w14:paraId="24314F08" w14:textId="77777777" w:rsidR="00FE1FD9" w:rsidRDefault="00FE1FD9" w:rsidP="00FE1FD9">
      <w:pPr>
        <w:jc w:val="center"/>
        <w:rPr>
          <w:b/>
          <w:bCs/>
          <w:sz w:val="20"/>
          <w:szCs w:val="20"/>
        </w:rPr>
      </w:pPr>
    </w:p>
    <w:p w14:paraId="12B1B33C" w14:textId="77777777" w:rsidR="00FE1FD9" w:rsidRDefault="00FE1FD9" w:rsidP="00FE1FD9">
      <w:pPr>
        <w:jc w:val="center"/>
        <w:rPr>
          <w:b/>
          <w:bCs/>
          <w:sz w:val="20"/>
          <w:szCs w:val="20"/>
        </w:rPr>
        <w:sectPr w:rsidR="00FE1FD9" w:rsidSect="00FD5270">
          <w:footerReference w:type="default" r:id="rId7"/>
          <w:pgSz w:w="11906" w:h="16838"/>
          <w:pgMar w:top="1134" w:right="709" w:bottom="1134" w:left="1134" w:header="709" w:footer="709" w:gutter="0"/>
          <w:cols w:space="708"/>
          <w:titlePg/>
          <w:docGrid w:linePitch="360"/>
        </w:sectPr>
      </w:pPr>
    </w:p>
    <w:p w14:paraId="4635C9A8" w14:textId="77777777" w:rsidR="00FE1FD9" w:rsidRPr="00373784" w:rsidRDefault="00FE1FD9" w:rsidP="00FE1FD9">
      <w:pPr>
        <w:jc w:val="center"/>
        <w:rPr>
          <w:b/>
          <w:bCs/>
          <w:sz w:val="20"/>
          <w:szCs w:val="20"/>
        </w:rPr>
      </w:pPr>
      <w:r w:rsidRPr="00373784">
        <w:rPr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1886091A" w14:textId="77777777" w:rsidR="00FE1FD9" w:rsidRPr="00373784" w:rsidRDefault="00FE1FD9" w:rsidP="00FE1FD9">
      <w:pPr>
        <w:jc w:val="center"/>
        <w:rPr>
          <w:sz w:val="20"/>
          <w:szCs w:val="20"/>
        </w:rPr>
      </w:pPr>
      <w:r w:rsidRPr="00373784">
        <w:rPr>
          <w:color w:val="FF0000"/>
          <w:sz w:val="20"/>
          <w:szCs w:val="20"/>
        </w:rPr>
        <w:t xml:space="preserve">  </w:t>
      </w:r>
      <w:r w:rsidRPr="00FD5270">
        <w:rPr>
          <w:b/>
          <w:bCs/>
          <w:sz w:val="20"/>
          <w:szCs w:val="20"/>
        </w:rPr>
        <w:t>Дисциплина</w:t>
      </w:r>
      <w:r w:rsidRPr="00FD5270">
        <w:rPr>
          <w:sz w:val="20"/>
          <w:szCs w:val="20"/>
        </w:rPr>
        <w:t>:</w:t>
      </w:r>
      <w:r>
        <w:rPr>
          <w:sz w:val="20"/>
          <w:szCs w:val="20"/>
        </w:rPr>
        <w:t>________</w:t>
      </w:r>
      <w:r w:rsidRPr="00373784">
        <w:rPr>
          <w:b/>
          <w:sz w:val="20"/>
          <w:szCs w:val="20"/>
        </w:rPr>
        <w:t>.</w:t>
      </w:r>
      <w:r w:rsidRPr="00373784">
        <w:rPr>
          <w:sz w:val="20"/>
          <w:szCs w:val="20"/>
        </w:rPr>
        <w:t xml:space="preserve">   </w:t>
      </w:r>
      <w:r w:rsidRPr="00373784">
        <w:rPr>
          <w:b/>
          <w:bCs/>
          <w:sz w:val="20"/>
          <w:szCs w:val="20"/>
        </w:rPr>
        <w:t>Форма:</w:t>
      </w:r>
      <w:r w:rsidRPr="00373784">
        <w:rPr>
          <w:sz w:val="20"/>
          <w:szCs w:val="20"/>
        </w:rPr>
        <w:t xml:space="preserve"> </w:t>
      </w:r>
      <w:r w:rsidRPr="00373784">
        <w:rPr>
          <w:b/>
          <w:sz w:val="20"/>
          <w:szCs w:val="20"/>
          <w:lang w:val="kk-KZ"/>
        </w:rPr>
        <w:t>Стандартный экзамен: устно</w:t>
      </w:r>
      <w:r w:rsidRPr="00373784">
        <w:rPr>
          <w:b/>
          <w:bCs/>
          <w:sz w:val="20"/>
          <w:szCs w:val="20"/>
        </w:rPr>
        <w:t xml:space="preserve">.    Платформа: </w:t>
      </w:r>
      <w:r w:rsidRPr="00373784">
        <w:rPr>
          <w:b/>
          <w:sz w:val="20"/>
          <w:szCs w:val="20"/>
          <w:lang w:val="kk-KZ"/>
        </w:rPr>
        <w:t>ИС UNIVER</w:t>
      </w:r>
    </w:p>
    <w:tbl>
      <w:tblPr>
        <w:tblW w:w="15026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34"/>
        <w:gridCol w:w="2268"/>
        <w:gridCol w:w="2835"/>
        <w:gridCol w:w="2268"/>
        <w:gridCol w:w="2268"/>
        <w:gridCol w:w="2126"/>
        <w:gridCol w:w="1985"/>
      </w:tblGrid>
      <w:tr w:rsidR="00FE1FD9" w:rsidRPr="00373784" w14:paraId="07D7D96B" w14:textId="77777777" w:rsidTr="00AA3AFD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917E077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3402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4CD71774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72AB981A" w14:textId="77777777" w:rsidR="00FE1FD9" w:rsidRPr="00373784" w:rsidRDefault="00FE1FD9" w:rsidP="00AA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Критер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BF70AEB" w14:textId="77777777" w:rsidR="00FE1FD9" w:rsidRPr="00373784" w:rsidRDefault="00FE1FD9" w:rsidP="00AA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A9B63" w14:textId="77777777" w:rsidR="00FE1FD9" w:rsidRPr="00373784" w:rsidRDefault="00FE1FD9" w:rsidP="00AA3AFD">
            <w:pPr>
              <w:tabs>
                <w:tab w:val="left" w:pos="5157"/>
                <w:tab w:val="left" w:pos="8063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373784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FE1FD9" w:rsidRPr="00373784" w14:paraId="2669E6DD" w14:textId="77777777" w:rsidTr="00AA3AFD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EBC970A" w14:textId="77777777" w:rsidR="00FE1FD9" w:rsidRPr="00373784" w:rsidRDefault="00FE1FD9" w:rsidP="00AA3AFD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B4B2D" w14:textId="77777777" w:rsidR="00FE1FD9" w:rsidRPr="00373784" w:rsidRDefault="00FE1FD9" w:rsidP="00AA3A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D071" w14:textId="77777777" w:rsidR="00FE1FD9" w:rsidRPr="00373784" w:rsidRDefault="00FE1FD9" w:rsidP="00AA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Отли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C69C0" w14:textId="77777777" w:rsidR="00FE1FD9" w:rsidRPr="00373784" w:rsidRDefault="00FE1FD9" w:rsidP="00AA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B767" w14:textId="77777777" w:rsidR="00FE1FD9" w:rsidRPr="00373784" w:rsidRDefault="00FE1FD9" w:rsidP="00AA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373784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BD4B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3BBB95AD" w14:textId="77777777" w:rsidR="00FE1FD9" w:rsidRPr="00373784" w:rsidRDefault="00FE1FD9" w:rsidP="00AA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1FD9" w:rsidRPr="00373784" w14:paraId="42541A56" w14:textId="77777777" w:rsidTr="00AA3AFD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7CA7E08" w14:textId="77777777" w:rsidR="00FE1FD9" w:rsidRPr="00373784" w:rsidRDefault="00FE1FD9" w:rsidP="00AA3AFD">
            <w:pPr>
              <w:rPr>
                <w:b/>
                <w:bCs/>
                <w:sz w:val="20"/>
                <w:szCs w:val="20"/>
              </w:rPr>
            </w:pPr>
            <w:r w:rsidRPr="00373784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02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1D944" w14:textId="77777777" w:rsidR="00FE1FD9" w:rsidRPr="00373784" w:rsidRDefault="00FE1FD9" w:rsidP="00AA3A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CFCE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90–100% (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30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-3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90454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70–89% (2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-2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7D2F9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50–69% (1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-2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66BC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-1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 xml:space="preserve">4 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баллов)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D7310B0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(0-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 xml:space="preserve">8 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баллов)</w:t>
            </w:r>
          </w:p>
        </w:tc>
      </w:tr>
      <w:tr w:rsidR="00FE1FD9" w:rsidRPr="00373784" w14:paraId="5DF9F7FF" w14:textId="77777777" w:rsidTr="00AA3AFD">
        <w:trPr>
          <w:cantSplit/>
          <w:trHeight w:hRule="exact" w:val="5058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F832C63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564A8EF5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055B214D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47B7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З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ание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28E0E88F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57468ED0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ии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8E1ABBC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це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148633E6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  <w:t xml:space="preserve">. </w:t>
            </w:r>
            <w:r w:rsidRPr="00373784">
              <w:rPr>
                <w:b/>
                <w:sz w:val="20"/>
                <w:szCs w:val="20"/>
              </w:rPr>
              <w:t>Точность и полнота ответа</w:t>
            </w:r>
            <w:r w:rsidRPr="00373784">
              <w:rPr>
                <w:b/>
                <w:sz w:val="20"/>
                <w:szCs w:val="20"/>
                <w:lang w:val="kk-KZ"/>
              </w:rPr>
              <w:t>.</w:t>
            </w:r>
          </w:p>
          <w:p w14:paraId="7B81C7E8" w14:textId="77777777" w:rsidR="00FE1FD9" w:rsidRPr="00373784" w:rsidRDefault="00FE1FD9" w:rsidP="00AA3A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08D1" w14:textId="77777777" w:rsidR="00FE1FD9" w:rsidRPr="00373784" w:rsidRDefault="00FE1FD9" w:rsidP="00AA3AFD">
            <w:pPr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  <w:lang w:val="kk-KZ"/>
              </w:rPr>
            </w:pP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373784">
              <w:rPr>
                <w:rFonts w:eastAsia="QOVFH+ArialMT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но»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ся</w:t>
            </w:r>
            <w:r w:rsidRPr="00373784"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373784"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ержит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ее раск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ти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28"/>
                <w:sz w:val="20"/>
                <w:szCs w:val="20"/>
              </w:rPr>
              <w:t xml:space="preserve"> </w:t>
            </w:r>
            <w:r w:rsidRPr="00373784">
              <w:rPr>
                <w:color w:val="000000"/>
                <w:sz w:val="20"/>
                <w:szCs w:val="20"/>
              </w:rPr>
              <w:t>вопроса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ерну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ую арг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мен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pacing w:val="18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жд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 вы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да                        </w:t>
            </w:r>
            <w:r w:rsidRPr="00373784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ут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ж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дени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86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построен</w:t>
            </w:r>
            <w:r w:rsidRPr="00373784">
              <w:rPr>
                <w:rFonts w:eastAsia="MGCEF+ArialMT"/>
                <w:color w:val="000000"/>
                <w:spacing w:val="18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гично</w:t>
            </w:r>
            <w:r w:rsidRPr="00373784">
              <w:rPr>
                <w:rFonts w:eastAsia="MGCEF+ArialMT"/>
                <w:color w:val="000000"/>
                <w:spacing w:val="179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п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п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лен</w:t>
            </w:r>
            <w:r w:rsidRPr="00373784">
              <w:rPr>
                <w:rFonts w:eastAsia="MGCEF+ArialMT"/>
                <w:color w:val="000000"/>
                <w:spacing w:val="66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имерами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               </w:t>
            </w:r>
            <w:r w:rsidRPr="00373784">
              <w:rPr>
                <w:rFonts w:eastAsia="MGCEF+ArialMT"/>
                <w:color w:val="000000"/>
                <w:spacing w:val="-58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 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ем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орных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ят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.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373784">
              <w:rPr>
                <w:sz w:val="20"/>
                <w:szCs w:val="20"/>
              </w:rPr>
              <w:t>очность</w:t>
            </w:r>
            <w:proofErr w:type="spellEnd"/>
            <w:r w:rsidRPr="00373784">
              <w:rPr>
                <w:sz w:val="20"/>
                <w:szCs w:val="20"/>
              </w:rPr>
              <w:t xml:space="preserve"> и полнота ответа на вопрос</w:t>
            </w:r>
            <w:r w:rsidRPr="0037378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053A" w14:textId="77777777" w:rsidR="00FE1FD9" w:rsidRPr="00373784" w:rsidRDefault="00FE1FD9" w:rsidP="00AA3AFD">
            <w:pPr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373784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шо»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тс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373784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орый       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ержит п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лно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не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ее ос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ние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а,</w:t>
            </w:r>
            <w:r w:rsidRPr="00373784">
              <w:rPr>
                <w:rFonts w:eastAsia="MGCEF+ArialMT"/>
                <w:color w:val="000000"/>
                <w:spacing w:val="12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окра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енную ар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ю основн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373784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ж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ру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шение 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ики  </w:t>
            </w:r>
            <w:r w:rsidRPr="00373784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пос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ожен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pacing w:val="25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ал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. В</w:t>
            </w:r>
            <w:r w:rsidRPr="00373784">
              <w:rPr>
                <w:rFonts w:eastAsia="MGCEF+ArialMT"/>
                <w:color w:val="000000"/>
                <w:spacing w:val="62"/>
                <w:sz w:val="20"/>
                <w:szCs w:val="20"/>
                <w:lang w:val="kk-KZ"/>
              </w:rPr>
              <w:t xml:space="preserve"> усном 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58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ошиб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ки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н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8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чное уп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11"/>
                <w:sz w:val="20"/>
                <w:szCs w:val="20"/>
              </w:rPr>
              <w:t>б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ление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ми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70F6" w14:textId="77777777" w:rsidR="00FE1FD9" w:rsidRPr="00373784" w:rsidRDefault="00FE1FD9" w:rsidP="00AA3AFD">
            <w:pPr>
              <w:rPr>
                <w:color w:val="000000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о»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ся за 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4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85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 w:rsidRPr="00373784">
              <w:rPr>
                <w:rFonts w:eastAsia="MGCEF+ArialMT"/>
                <w:color w:val="000000"/>
                <w:spacing w:val="8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 не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ное 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ще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 пр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нных</w:t>
            </w:r>
            <w:r w:rsidRPr="00373784">
              <w:rPr>
                <w:rFonts w:eastAsia="MGCEF+ArialMT"/>
                <w:color w:val="000000"/>
                <w:spacing w:val="108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109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б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е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,    </w:t>
            </w:r>
            <w:r w:rsidRPr="00373784">
              <w:rPr>
                <w:rFonts w:eastAsia="MGCEF+ArialMT"/>
                <w:color w:val="000000"/>
                <w:spacing w:val="-32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по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 арг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нти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14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ые 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жени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80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же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 доп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 комп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зиц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нные диспропо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92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нарушен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я      </w:t>
            </w:r>
            <w:r w:rsidRPr="00373784">
              <w:rPr>
                <w:rFonts w:eastAsia="MGCEF+ArialMT"/>
                <w:color w:val="000000"/>
                <w:spacing w:val="-47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гики </w:t>
            </w:r>
            <w:r w:rsidRPr="00373784">
              <w:rPr>
                <w:rFonts w:eastAsia="MGCEF+ArialMT"/>
                <w:color w:val="000000"/>
                <w:spacing w:val="-49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жен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pacing w:val="27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риала,</w:t>
            </w:r>
            <w:r w:rsidRPr="00373784">
              <w:rPr>
                <w:rFonts w:eastAsia="MGCEF+ArialMT"/>
                <w:color w:val="000000"/>
                <w:spacing w:val="23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23"/>
                <w:sz w:val="20"/>
                <w:szCs w:val="20"/>
                <w:lang w:val="kk-KZ"/>
              </w:rPr>
              <w:t xml:space="preserve">в устном ответе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иллюстри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ру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7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ен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ия пр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имерами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29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 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373784">
              <w:rPr>
                <w:rFonts w:eastAsia="MGCEF+ArialMT"/>
                <w:color w:val="000000"/>
                <w:spacing w:val="56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онспе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то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в     </w:t>
            </w:r>
            <w:r w:rsidRPr="00373784"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ых занят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D86FA" w14:textId="77777777" w:rsidR="00FE1FD9" w:rsidRPr="00373784" w:rsidRDefault="00FE1FD9" w:rsidP="00AA3AFD">
            <w:pPr>
              <w:tabs>
                <w:tab w:val="left" w:pos="2327"/>
              </w:tabs>
              <w:rPr>
                <w:color w:val="000000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еправил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ное ос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ние пос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х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12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ная арг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я, фа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 и р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чевые          </w:t>
            </w:r>
            <w:r w:rsidRPr="00373784">
              <w:rPr>
                <w:rFonts w:eastAsia="MGCEF+ArialMT"/>
                <w:color w:val="000000"/>
                <w:spacing w:val="-35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ение</w:t>
            </w:r>
            <w:r w:rsidRPr="00373784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неверн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 закл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чени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F72B" w14:textId="77777777" w:rsidR="00FE1FD9" w:rsidRPr="00373784" w:rsidRDefault="00FE1FD9" w:rsidP="00AA3AFD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зна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373784"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основных понятий, 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й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…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;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373784">
              <w:rPr>
                <w:rFonts w:eastAsia="MGCEF+ArialMT"/>
                <w:color w:val="000000"/>
                <w:spacing w:val="44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  <w:tr w:rsidR="00FE1FD9" w:rsidRPr="00373784" w14:paraId="5EABD90C" w14:textId="77777777" w:rsidTr="00AA3AFD">
        <w:trPr>
          <w:cantSplit/>
          <w:trHeight w:hRule="exact" w:val="367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9ABE77F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lastRenderedPageBreak/>
              <w:t>2 вопрос</w:t>
            </w:r>
          </w:p>
          <w:p w14:paraId="32DCE8A0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5FD514C5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B0D2" w14:textId="77777777" w:rsidR="00FE1FD9" w:rsidRPr="00373784" w:rsidRDefault="00FE1FD9" w:rsidP="00AA3AFD">
            <w:pPr>
              <w:spacing w:before="9" w:line="239" w:lineRule="auto"/>
              <w:ind w:left="108" w:right="5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pacing w:val="108"/>
                <w:sz w:val="20"/>
                <w:szCs w:val="20"/>
              </w:rPr>
              <w:t xml:space="preserve"> 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ал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з</w:t>
            </w:r>
            <w:r w:rsidRPr="00373784">
              <w:rPr>
                <w:rFonts w:eastAsia="QOVFH+ArialMT"/>
                <w:b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прим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 выб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нн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й</w:t>
            </w:r>
            <w:r w:rsidRPr="00373784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к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д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373784">
              <w:rPr>
                <w:rFonts w:eastAsia="QOVFH+ArialMT"/>
                <w:b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у прак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ич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у 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ию, об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 п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ре</w:t>
            </w:r>
            <w:r w:rsidRPr="00373784">
              <w:rPr>
                <w:rFonts w:eastAsia="QOVFH+ArialMT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QOVFH+ArialMT"/>
                <w:b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та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  <w:t xml:space="preserve">. </w:t>
            </w:r>
            <w:r w:rsidRPr="00373784">
              <w:rPr>
                <w:b/>
                <w:sz w:val="20"/>
                <w:szCs w:val="20"/>
              </w:rPr>
              <w:t>Ясность и организация ответа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274E" w14:textId="77777777" w:rsidR="00FE1FD9" w:rsidRPr="00373784" w:rsidRDefault="00FE1FD9" w:rsidP="00AA3AFD">
            <w:pPr>
              <w:spacing w:before="9" w:line="239" w:lineRule="auto"/>
              <w:ind w:left="110" w:right="41"/>
              <w:rPr>
                <w:color w:val="000000"/>
                <w:sz w:val="20"/>
                <w:szCs w:val="20"/>
                <w:lang w:val="kk-KZ"/>
              </w:rPr>
            </w:pPr>
            <w:r w:rsidRPr="00373784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ов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ьное, 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ичное и правил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ное обоснов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ние</w:t>
            </w:r>
            <w:r w:rsidRPr="00373784">
              <w:rPr>
                <w:rFonts w:eastAsia="MGCEF+ArialMT"/>
                <w:color w:val="000000"/>
                <w:spacing w:val="114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ч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ных 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жений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ab/>
              <w:t>и пр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ененной</w:t>
            </w:r>
            <w:r w:rsidRPr="00373784">
              <w:rPr>
                <w:rFonts w:eastAsia="MGCEF+ArialMT"/>
                <w:color w:val="000000"/>
                <w:spacing w:val="95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дик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и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и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хн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гии, грам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тност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ь,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б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дение         </w:t>
            </w:r>
            <w:r w:rsidRPr="00373784">
              <w:rPr>
                <w:rFonts w:eastAsia="MGCEF+ArialMT"/>
                <w:color w:val="000000"/>
                <w:spacing w:val="-26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норм н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о            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а, доп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ся            </w:t>
            </w:r>
            <w:r w:rsidRPr="00373784">
              <w:rPr>
                <w:rFonts w:eastAsia="MGCEF+ArialMT"/>
                <w:color w:val="000000"/>
                <w:spacing w:val="-5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1</w:t>
            </w:r>
            <w:r w:rsidRPr="00373784">
              <w:rPr>
                <w:rFonts w:eastAsia="BFARP+ArialMT"/>
                <w:color w:val="000000"/>
                <w:sz w:val="20"/>
                <w:szCs w:val="20"/>
              </w:rPr>
              <w:t>-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2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н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чности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ab/>
              <w:t xml:space="preserve">в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ожении</w:t>
            </w:r>
            <w:r w:rsidRPr="00373784"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орые</w:t>
            </w:r>
            <w:r w:rsidRPr="00373784">
              <w:rPr>
                <w:rFonts w:eastAsia="MGCEF+ArialMT"/>
                <w:color w:val="000000"/>
                <w:spacing w:val="37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373784">
              <w:rPr>
                <w:rFonts w:eastAsia="MGCEF+ArialMT"/>
                <w:color w:val="000000"/>
                <w:spacing w:val="33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ли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35"/>
                <w:sz w:val="20"/>
                <w:szCs w:val="20"/>
              </w:rPr>
              <w:t xml:space="preserve"> </w:t>
            </w:r>
            <w:proofErr w:type="gramStart"/>
            <w:r w:rsidRPr="00373784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proofErr w:type="gramEnd"/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ерные      </w:t>
            </w:r>
            <w:r w:rsidRPr="00373784"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в      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ц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ом.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sz w:val="20"/>
                <w:szCs w:val="20"/>
              </w:rPr>
              <w:t xml:space="preserve">Студент должен представить свой </w:t>
            </w:r>
            <w:r w:rsidRPr="00373784">
              <w:rPr>
                <w:sz w:val="20"/>
                <w:szCs w:val="20"/>
                <w:lang w:val="kk-KZ"/>
              </w:rPr>
              <w:t xml:space="preserve">устный </w:t>
            </w:r>
            <w:r w:rsidRPr="00373784">
              <w:rPr>
                <w:sz w:val="20"/>
                <w:szCs w:val="20"/>
              </w:rPr>
              <w:t xml:space="preserve">ответ ясно и организованно, с использованием понятного и логического </w:t>
            </w:r>
            <w:r w:rsidRPr="00373784">
              <w:rPr>
                <w:sz w:val="20"/>
                <w:szCs w:val="20"/>
                <w:lang w:val="kk-KZ"/>
              </w:rPr>
              <w:t>языка.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ABF6" w14:textId="77777777" w:rsidR="00FE1FD9" w:rsidRPr="00373784" w:rsidRDefault="00FE1FD9" w:rsidP="00AA3AFD">
            <w:pPr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ся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3</w:t>
            </w:r>
            <w:r w:rsidRPr="00373784">
              <w:rPr>
                <w:rFonts w:eastAsia="BFARP+ArialMT"/>
                <w:color w:val="000000"/>
                <w:spacing w:val="1"/>
                <w:sz w:val="20"/>
                <w:szCs w:val="20"/>
              </w:rPr>
              <w:t>-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4 н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чности                  в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нии понятийн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 м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ала, н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зн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чи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ьные погрешности </w:t>
            </w:r>
            <w:r w:rsidRPr="00373784">
              <w:rPr>
                <w:rFonts w:eastAsia="MGCEF+ArialMT"/>
                <w:color w:val="000000"/>
                <w:spacing w:val="-54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обо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ениях</w:t>
            </w:r>
            <w:r w:rsidRPr="00373784">
              <w:rPr>
                <w:rFonts w:eastAsia="MGCEF+ArialMT"/>
                <w:color w:val="000000"/>
                <w:spacing w:val="-1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вы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х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112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орые</w:t>
            </w:r>
            <w:r w:rsidRPr="00373784">
              <w:rPr>
                <w:rFonts w:eastAsia="MGCEF+ArialMT"/>
                <w:color w:val="000000"/>
                <w:spacing w:val="11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не 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лия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174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на</w:t>
            </w:r>
            <w:r w:rsidRPr="00373784">
              <w:rPr>
                <w:rFonts w:eastAsia="MGCEF+ArialMT"/>
                <w:color w:val="000000"/>
                <w:spacing w:val="176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х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ороший общий             </w:t>
            </w:r>
            <w:r w:rsidRPr="00373784">
              <w:rPr>
                <w:rFonts w:eastAsia="MGCEF+ArialMT"/>
                <w:color w:val="000000"/>
                <w:spacing w:val="-56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нь вып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нения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зад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C0ED" w14:textId="77777777" w:rsidR="00FE1FD9" w:rsidRPr="00373784" w:rsidRDefault="00FE1FD9" w:rsidP="00AA3AFD">
            <w:pPr>
              <w:spacing w:before="9" w:line="239" w:lineRule="auto"/>
              <w:ind w:left="110" w:right="58"/>
              <w:rPr>
                <w:color w:val="000000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z w:val="20"/>
                <w:szCs w:val="20"/>
              </w:rPr>
              <w:t>Вы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ды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по пр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ти обос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ых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учных 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жений не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нкр</w:t>
            </w:r>
            <w:r w:rsidRPr="00373784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ы и н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373784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ны,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ме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ют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 грамм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тич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ески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ош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б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68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акже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ч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ности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 обраб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6"/>
                <w:sz w:val="20"/>
                <w:szCs w:val="20"/>
              </w:rPr>
              <w:t>ь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ов пра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ешения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25A8" w14:textId="77777777" w:rsidR="00FE1FD9" w:rsidRPr="00373784" w:rsidRDefault="00FE1FD9" w:rsidP="00AA3AFD">
            <w:pPr>
              <w:spacing w:before="9" w:line="239" w:lineRule="auto"/>
              <w:ind w:left="110" w:right="101"/>
              <w:rPr>
                <w:color w:val="000000"/>
                <w:sz w:val="20"/>
                <w:szCs w:val="20"/>
                <w:lang w:val="kk-KZ"/>
              </w:rPr>
            </w:pPr>
            <w:r w:rsidRPr="0037378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ание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нено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 г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бе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й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ши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 ошиб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ами, 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ты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на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опросы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неп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лны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поняти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й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ный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ериал и арг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умен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ация исп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бо.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На дополнительные устные вопросы ответа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66489" w14:textId="77777777" w:rsidR="00FE1FD9" w:rsidRPr="00373784" w:rsidRDefault="00FE1FD9" w:rsidP="00AA3AFD">
            <w:pPr>
              <w:spacing w:before="9" w:line="239" w:lineRule="auto"/>
              <w:ind w:left="110" w:right="67"/>
              <w:rPr>
                <w:color w:val="000000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ание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 вып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су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ст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ты на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нные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опрос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13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алы и инст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нты ана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иза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 исп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ны.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ие П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  <w:tr w:rsidR="00FE1FD9" w:rsidRPr="00373784" w14:paraId="3FFD69D8" w14:textId="77777777" w:rsidTr="00AA3AFD">
        <w:trPr>
          <w:cantSplit/>
          <w:trHeight w:hRule="exact" w:val="267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1B2962D" w14:textId="77777777" w:rsidR="00FE1FD9" w:rsidRPr="00373784" w:rsidRDefault="00FE1FD9" w:rsidP="00AA3AFD">
            <w:pPr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bookmarkStart w:id="1" w:name="_page_59_0"/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F6A4" w14:textId="77777777" w:rsidR="00FE1FD9" w:rsidRPr="00373784" w:rsidRDefault="00FE1FD9" w:rsidP="00AA3AFD">
            <w:pPr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6CFDD78E" w14:textId="77777777" w:rsidR="00FE1FD9" w:rsidRPr="00373784" w:rsidRDefault="00FE1FD9" w:rsidP="00AA3AFD">
            <w:pPr>
              <w:spacing w:before="10"/>
              <w:ind w:left="103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Критер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61435B98" w14:textId="77777777" w:rsidR="00FE1FD9" w:rsidRPr="00373784" w:rsidRDefault="00FE1FD9" w:rsidP="00AA3AFD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48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DBD8B" w14:textId="77777777" w:rsidR="00FE1FD9" w:rsidRPr="00373784" w:rsidRDefault="00FE1FD9" w:rsidP="00AA3AFD">
            <w:pPr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FE1FD9" w:rsidRPr="00373784" w14:paraId="24CBB978" w14:textId="77777777" w:rsidTr="00AA3AFD">
        <w:trPr>
          <w:cantSplit/>
          <w:trHeight w:hRule="exact" w:val="273"/>
        </w:trPr>
        <w:tc>
          <w:tcPr>
            <w:tcW w:w="1276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7D24FF8" w14:textId="77777777" w:rsidR="00FE1FD9" w:rsidRPr="00373784" w:rsidRDefault="00FE1FD9" w:rsidP="00AA3AFD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2C864" w14:textId="77777777" w:rsidR="00FE1FD9" w:rsidRPr="00373784" w:rsidRDefault="00FE1FD9" w:rsidP="00AA3AFD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825D" w14:textId="77777777" w:rsidR="00FE1FD9" w:rsidRPr="00373784" w:rsidRDefault="00FE1FD9" w:rsidP="00AA3AFD">
            <w:pPr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Отли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C020D" w14:textId="77777777" w:rsidR="00FE1FD9" w:rsidRPr="00373784" w:rsidRDefault="00FE1FD9" w:rsidP="00AA3AFD">
            <w:pPr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8584" w14:textId="77777777" w:rsidR="00FE1FD9" w:rsidRPr="00373784" w:rsidRDefault="00FE1FD9" w:rsidP="00AA3AFD">
            <w:pPr>
              <w:spacing w:before="9" w:line="239" w:lineRule="auto"/>
              <w:ind w:left="110" w:right="58"/>
              <w:rPr>
                <w:rFonts w:eastAsia="MGCEF+ArialMT"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373784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D5CB" w14:textId="77777777" w:rsidR="00FE1FD9" w:rsidRPr="00373784" w:rsidRDefault="00FE1FD9" w:rsidP="00AA3AFD">
            <w:pPr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FE1FD9" w:rsidRPr="00373784" w14:paraId="4154FABD" w14:textId="77777777" w:rsidTr="00AA3AFD">
        <w:trPr>
          <w:cantSplit/>
          <w:trHeight w:hRule="exact" w:val="250"/>
        </w:trPr>
        <w:tc>
          <w:tcPr>
            <w:tcW w:w="127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696F9A6" w14:textId="77777777" w:rsidR="00FE1FD9" w:rsidRPr="00373784" w:rsidRDefault="00FE1FD9" w:rsidP="00AA3AFD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№</w:t>
            </w:r>
          </w:p>
        </w:tc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32F7" w14:textId="77777777" w:rsidR="00FE1FD9" w:rsidRPr="00373784" w:rsidRDefault="00FE1FD9" w:rsidP="00AA3AFD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40985" w14:textId="77777777" w:rsidR="00FE1FD9" w:rsidRPr="00373784" w:rsidRDefault="00FE1FD9" w:rsidP="00AA3AFD">
            <w:pPr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90–100% (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29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-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32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FA59" w14:textId="77777777" w:rsidR="00FE1FD9" w:rsidRPr="00373784" w:rsidRDefault="00FE1FD9" w:rsidP="00AA3AFD">
            <w:pPr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70–89% (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21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-28 баллов)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A09AB" w14:textId="77777777" w:rsidR="00FE1FD9" w:rsidRPr="00373784" w:rsidRDefault="00FE1FD9" w:rsidP="00AA3AFD">
            <w:pPr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50–69% (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15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-2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96B9" w14:textId="77777777" w:rsidR="00FE1FD9" w:rsidRPr="00373784" w:rsidRDefault="00FE1FD9" w:rsidP="00AA3AFD">
            <w:pPr>
              <w:spacing w:before="9" w:line="239" w:lineRule="auto"/>
              <w:ind w:right="101"/>
              <w:rPr>
                <w:rFonts w:eastAsia="MGCEF+ArialMT"/>
                <w:color w:val="000000"/>
                <w:sz w:val="20"/>
                <w:szCs w:val="20"/>
              </w:rPr>
            </w:pP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-1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1A7C" w14:textId="77777777" w:rsidR="00FE1FD9" w:rsidRPr="00373784" w:rsidRDefault="00FE1FD9" w:rsidP="00AA3AFD">
            <w:pPr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(0-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Pr="0037378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</w:tr>
      <w:tr w:rsidR="00FE1FD9" w:rsidRPr="00373784" w14:paraId="31625213" w14:textId="77777777" w:rsidTr="00AA3AFD">
        <w:trPr>
          <w:cantSplit/>
          <w:trHeight w:hRule="exact" w:val="4144"/>
        </w:trPr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423E984" w14:textId="77777777" w:rsidR="00FE1FD9" w:rsidRPr="00373784" w:rsidRDefault="00FE1FD9" w:rsidP="00AA3AFD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3 вопрос</w:t>
            </w:r>
          </w:p>
          <w:p w14:paraId="20C26A63" w14:textId="77777777" w:rsidR="00FE1FD9" w:rsidRPr="00373784" w:rsidRDefault="00FE1FD9" w:rsidP="00AA3AFD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3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0 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баллов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0DFD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Прим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нен</w:t>
            </w:r>
            <w:r w:rsidRPr="0037378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бра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й</w:t>
            </w:r>
            <w:proofErr w:type="gramEnd"/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1BD7B53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 и т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хн</w:t>
            </w:r>
            <w:r w:rsidRPr="0037378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3D3105E1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онкр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1CBB63B4" w14:textId="77777777" w:rsidR="00FE1FD9" w:rsidRPr="00373784" w:rsidRDefault="00FE1FD9" w:rsidP="00AA3AFD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прак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ич</w:t>
            </w:r>
            <w:r w:rsidRPr="0037378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ским за</w:t>
            </w:r>
            <w:r w:rsidRPr="0037378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иям</w:t>
            </w:r>
            <w:r w:rsidRPr="00373784"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  <w:t xml:space="preserve">. </w:t>
            </w:r>
            <w:r w:rsidRPr="00373784">
              <w:rPr>
                <w:b/>
                <w:sz w:val="20"/>
                <w:szCs w:val="20"/>
              </w:rPr>
              <w:t>Анализ и интерпретация результатов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CB77F" w14:textId="77777777" w:rsidR="00FE1FD9" w:rsidRPr="00373784" w:rsidRDefault="00FE1FD9" w:rsidP="00AA3AFD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373784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ab/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ып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нение уч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бн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о         </w:t>
            </w:r>
            <w:r w:rsidRPr="00373784">
              <w:rPr>
                <w:rFonts w:eastAsia="MGCEF+ArialMT"/>
                <w:color w:val="000000"/>
                <w:spacing w:val="-6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ернуты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арг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373784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опрос                         </w:t>
            </w:r>
            <w:r w:rsidRPr="00373784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 пос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ду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щ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им решением практич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ab/>
              <w:t>з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рса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. </w:t>
            </w:r>
            <w:r w:rsidRPr="00373784">
              <w:rPr>
                <w:sz w:val="20"/>
                <w:szCs w:val="20"/>
              </w:rPr>
              <w:t>Оценивается способность студента анализировать полученные результаты и интерпретировать их в контексте задачи</w:t>
            </w:r>
            <w:r w:rsidRPr="0037378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6B70" w14:textId="77777777" w:rsidR="00FE1FD9" w:rsidRPr="00373784" w:rsidRDefault="00FE1FD9" w:rsidP="00AA3AFD">
            <w:pPr>
              <w:rPr>
                <w:color w:val="000000"/>
                <w:sz w:val="20"/>
                <w:szCs w:val="20"/>
                <w:lang w:val="kk-KZ"/>
              </w:rPr>
            </w:pPr>
            <w:r w:rsidRPr="00373784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стичное</w:t>
            </w:r>
            <w:r w:rsidRPr="00373784">
              <w:rPr>
                <w:rFonts w:eastAsia="MGCEF+ArialMT"/>
                <w:color w:val="000000"/>
                <w:spacing w:val="57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вып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уч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 задани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мес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ами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арг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373784">
              <w:rPr>
                <w:rFonts w:eastAsia="MGCEF+ArialMT"/>
                <w:color w:val="000000"/>
                <w:spacing w:val="76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ленный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опр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53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лным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реш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ем практич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рса;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рам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ние норм н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 по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к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рсу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>.</w:t>
            </w:r>
          </w:p>
          <w:p w14:paraId="2C4E7B89" w14:textId="77777777" w:rsidR="00FE1FD9" w:rsidRPr="00373784" w:rsidRDefault="00FE1FD9" w:rsidP="00AA3AFD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F40F" w14:textId="77777777" w:rsidR="00FE1FD9" w:rsidRPr="00373784" w:rsidRDefault="00FE1FD9" w:rsidP="00AA3AFD">
            <w:pPr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pacing w:val="3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 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ла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ся фра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арн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 на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ушением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огич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й посл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дов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льност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ены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фа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смыс</w:t>
            </w:r>
            <w:r w:rsidRPr="0037378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овые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чности,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 зна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ия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рса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исп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ны по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0D39D" w14:textId="77777777" w:rsidR="00FE1FD9" w:rsidRPr="00373784" w:rsidRDefault="00FE1FD9" w:rsidP="00AA3AFD">
            <w:pPr>
              <w:rPr>
                <w:color w:val="000000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ера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ц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нал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ный м</w:t>
            </w:r>
            <w:r w:rsidRPr="00373784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шения за</w:t>
            </w:r>
            <w:r w:rsidRPr="00373784">
              <w:rPr>
                <w:rFonts w:eastAsia="MGCEF+ArialMT"/>
                <w:color w:val="000000"/>
                <w:sz w:val="20"/>
                <w:szCs w:val="20"/>
                <w:lang w:val="kk-KZ"/>
              </w:rPr>
              <w:t>дач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ли н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дос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но пр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думанный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пл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 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а; н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еум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ние реш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ть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дани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вып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нять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ния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 об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ем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вид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; доп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щен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ие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шибок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 не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очетов, превосх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дя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ее</w:t>
            </w:r>
          </w:p>
          <w:p w14:paraId="17532B05" w14:textId="77777777" w:rsidR="00FE1FD9" w:rsidRPr="00373784" w:rsidRDefault="00FE1FD9" w:rsidP="00AA3AFD">
            <w:pPr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1164" w14:textId="77777777" w:rsidR="00FE1FD9" w:rsidRPr="00373784" w:rsidRDefault="00FE1FD9" w:rsidP="00AA3AFD">
            <w:pPr>
              <w:rPr>
                <w:color w:val="000000"/>
                <w:sz w:val="20"/>
                <w:szCs w:val="20"/>
              </w:rPr>
            </w:pP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еу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мение пр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енять</w:t>
            </w:r>
            <w:r w:rsidRPr="00373784">
              <w:rPr>
                <w:rFonts w:eastAsia="MGCEF+ArialMT"/>
                <w:color w:val="000000"/>
                <w:spacing w:val="125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ани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, ал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рит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ы для решения</w:t>
            </w:r>
            <w:r w:rsidRPr="00373784">
              <w:rPr>
                <w:rFonts w:eastAsia="MGCEF+ArialMT"/>
                <w:color w:val="000000"/>
                <w:spacing w:val="181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; н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ние     </w:t>
            </w:r>
            <w:r w:rsidRPr="00373784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ть вы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ы                  </w:t>
            </w:r>
            <w:r w:rsidRPr="00373784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 обо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ие Пр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37378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37378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37378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37378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  <w:p w14:paraId="39F61A78" w14:textId="77777777" w:rsidR="00FE1FD9" w:rsidRPr="00373784" w:rsidRDefault="00FE1FD9" w:rsidP="00AA3AFD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</w:p>
        </w:tc>
      </w:tr>
    </w:tbl>
    <w:bookmarkEnd w:id="1"/>
    <w:p w14:paraId="23F36CA2" w14:textId="77777777" w:rsidR="00FE1FD9" w:rsidRPr="00373784" w:rsidRDefault="00FE1FD9" w:rsidP="00FE1FD9">
      <w:pPr>
        <w:ind w:right="-19"/>
        <w:jc w:val="both"/>
        <w:rPr>
          <w:sz w:val="28"/>
          <w:szCs w:val="28"/>
        </w:rPr>
      </w:pPr>
      <w:r w:rsidRPr="00FD5270">
        <w:rPr>
          <w:rFonts w:eastAsia="KPSPR+TimesNewRomanPSMT"/>
          <w:color w:val="000000"/>
          <w:spacing w:val="1"/>
          <w:w w:val="103"/>
          <w:sz w:val="20"/>
          <w:szCs w:val="20"/>
        </w:rPr>
        <w:t>Э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кз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м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е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наци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онн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ые</w:t>
      </w:r>
      <w:r w:rsidRPr="00FD5270">
        <w:rPr>
          <w:rFonts w:eastAsia="KPSPR+TimesNewRomanPSMT"/>
          <w:color w:val="000000"/>
          <w:spacing w:val="79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1"/>
          <w:w w:val="103"/>
          <w:sz w:val="20"/>
          <w:szCs w:val="20"/>
        </w:rPr>
        <w:t>би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ле</w:t>
      </w:r>
      <w:r w:rsidRPr="00FD5270">
        <w:rPr>
          <w:rFonts w:eastAsia="KPSPR+TimesNewRomanPSMT"/>
          <w:color w:val="000000"/>
          <w:spacing w:val="-2"/>
          <w:w w:val="103"/>
          <w:sz w:val="20"/>
          <w:szCs w:val="20"/>
        </w:rPr>
        <w:t>т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ы</w:t>
      </w:r>
      <w:r w:rsidRPr="00FD5270">
        <w:rPr>
          <w:rFonts w:eastAsia="KPSPR+TimesNewRomanPSMT"/>
          <w:color w:val="000000"/>
          <w:spacing w:val="71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с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ос</w:t>
      </w:r>
      <w:r w:rsidRPr="00FD5270">
        <w:rPr>
          <w:rFonts w:eastAsia="KPSPR+TimesNewRomanPSMT"/>
          <w:color w:val="000000"/>
          <w:spacing w:val="-3"/>
          <w:w w:val="103"/>
          <w:sz w:val="20"/>
          <w:szCs w:val="20"/>
        </w:rPr>
        <w:t>т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о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я</w:t>
      </w:r>
      <w:r w:rsidRPr="00FD5270">
        <w:rPr>
          <w:rFonts w:eastAsia="KPSPR+TimesNewRomanPSMT"/>
          <w:color w:val="000000"/>
          <w:spacing w:val="-4"/>
          <w:w w:val="103"/>
          <w:sz w:val="20"/>
          <w:szCs w:val="20"/>
        </w:rPr>
        <w:t>т</w:t>
      </w:r>
      <w:r w:rsidRPr="00FD5270">
        <w:rPr>
          <w:rFonts w:eastAsia="KPSPR+TimesNewRomanPSMT"/>
          <w:color w:val="000000"/>
          <w:spacing w:val="79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и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з</w:t>
      </w:r>
      <w:r w:rsidRPr="00FD5270">
        <w:rPr>
          <w:rFonts w:eastAsia="KPSPR+TimesNewRomanPSMT"/>
          <w:color w:val="000000"/>
          <w:spacing w:val="79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3</w:t>
      </w:r>
      <w:r w:rsidRPr="00FD5270">
        <w:rPr>
          <w:rFonts w:eastAsia="KPSPR+TimesNewRomanPSMT"/>
          <w:color w:val="000000"/>
          <w:spacing w:val="75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в</w:t>
      </w:r>
      <w:r w:rsidRPr="00FD5270">
        <w:rPr>
          <w:rFonts w:eastAsia="KPSPR+TimesNewRomanPSMT"/>
          <w:color w:val="000000"/>
          <w:spacing w:val="4"/>
          <w:w w:val="103"/>
          <w:sz w:val="20"/>
          <w:szCs w:val="20"/>
        </w:rPr>
        <w:t>о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п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р</w:t>
      </w:r>
      <w:r w:rsidRPr="00FD5270">
        <w:rPr>
          <w:rFonts w:eastAsia="KPSPR+TimesNewRomanPSMT"/>
          <w:color w:val="000000"/>
          <w:spacing w:val="5"/>
          <w:w w:val="103"/>
          <w:sz w:val="20"/>
          <w:szCs w:val="20"/>
        </w:rPr>
        <w:t>о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с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ов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.</w:t>
      </w:r>
      <w:r w:rsidRPr="00FD5270">
        <w:rPr>
          <w:rFonts w:eastAsia="KPSPR+TimesNewRomanPSMT"/>
          <w:color w:val="000000"/>
          <w:spacing w:val="70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Д</w:t>
      </w:r>
      <w:r w:rsidRPr="00FD5270">
        <w:rPr>
          <w:rFonts w:eastAsia="KPSPR+TimesNewRomanPSMT"/>
          <w:color w:val="000000"/>
          <w:spacing w:val="4"/>
          <w:w w:val="103"/>
          <w:sz w:val="20"/>
          <w:szCs w:val="20"/>
        </w:rPr>
        <w:t>л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я</w:t>
      </w:r>
      <w:r w:rsidRPr="00FD5270">
        <w:rPr>
          <w:rFonts w:eastAsia="KPSPR+TimesNewRomanPSMT"/>
          <w:color w:val="000000"/>
          <w:spacing w:val="70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п</w:t>
      </w:r>
      <w:r w:rsidRPr="00FD5270">
        <w:rPr>
          <w:rFonts w:eastAsia="KPSPR+TimesNewRomanPSMT"/>
          <w:color w:val="000000"/>
          <w:spacing w:val="4"/>
          <w:w w:val="103"/>
          <w:sz w:val="20"/>
          <w:szCs w:val="20"/>
        </w:rPr>
        <w:t>р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вил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ь</w:t>
      </w:r>
      <w:r w:rsidRPr="00FD5270">
        <w:rPr>
          <w:rFonts w:eastAsia="KPSPR+TimesNewRomanPSMT"/>
          <w:color w:val="000000"/>
          <w:spacing w:val="-3"/>
          <w:w w:val="103"/>
          <w:sz w:val="20"/>
          <w:szCs w:val="20"/>
        </w:rPr>
        <w:t>н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о</w:t>
      </w:r>
      <w:r w:rsidRPr="00FD5270">
        <w:rPr>
          <w:rFonts w:eastAsia="KPSPR+TimesNewRomanPSMT"/>
          <w:color w:val="000000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в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ы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п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о</w:t>
      </w:r>
      <w:r w:rsidRPr="00FD5270">
        <w:rPr>
          <w:rFonts w:eastAsia="KPSPR+TimesNewRomanPSMT"/>
          <w:color w:val="000000"/>
          <w:spacing w:val="4"/>
          <w:w w:val="103"/>
          <w:sz w:val="20"/>
          <w:szCs w:val="20"/>
        </w:rPr>
        <w:t>л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ненн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ых</w:t>
      </w:r>
      <w:r w:rsidRPr="00FD5270">
        <w:rPr>
          <w:rFonts w:eastAsia="KPSPR+TimesNewRomanPSMT"/>
          <w:color w:val="000000"/>
          <w:spacing w:val="17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з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FD5270">
        <w:rPr>
          <w:rFonts w:eastAsia="KPSPR+TimesNewRomanPSMT"/>
          <w:color w:val="000000"/>
          <w:spacing w:val="1"/>
          <w:w w:val="103"/>
          <w:sz w:val="20"/>
          <w:szCs w:val="20"/>
        </w:rPr>
        <w:t>д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ан</w:t>
      </w:r>
      <w:r w:rsidRPr="00FD5270">
        <w:rPr>
          <w:rFonts w:eastAsia="KPSPR+TimesNewRomanPSMT"/>
          <w:color w:val="000000"/>
          <w:spacing w:val="-4"/>
          <w:w w:val="103"/>
          <w:sz w:val="20"/>
          <w:szCs w:val="20"/>
        </w:rPr>
        <w:t>и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й</w:t>
      </w:r>
      <w:r w:rsidRPr="00FD5270">
        <w:rPr>
          <w:rFonts w:eastAsia="KPSPR+TimesNewRomanPSMT"/>
          <w:color w:val="000000"/>
          <w:spacing w:val="16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1"/>
          <w:w w:val="103"/>
          <w:sz w:val="20"/>
          <w:szCs w:val="20"/>
        </w:rPr>
        <w:t>м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а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к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си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м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л</w:t>
      </w:r>
      <w:r w:rsidRPr="00FD5270">
        <w:rPr>
          <w:rFonts w:eastAsia="KPSPR+TimesNewRomanPSMT"/>
          <w:color w:val="000000"/>
          <w:spacing w:val="1"/>
          <w:w w:val="103"/>
          <w:sz w:val="20"/>
          <w:szCs w:val="20"/>
        </w:rPr>
        <w:t>ь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н</w:t>
      </w:r>
      <w:r w:rsidRPr="00FD5270">
        <w:rPr>
          <w:rFonts w:eastAsia="KPSPR+TimesNewRomanPSMT"/>
          <w:color w:val="000000"/>
          <w:spacing w:val="13"/>
          <w:w w:val="103"/>
          <w:sz w:val="20"/>
          <w:szCs w:val="20"/>
        </w:rPr>
        <w:t>о</w:t>
      </w:r>
      <w:r w:rsidRPr="00FD5270">
        <w:rPr>
          <w:color w:val="000000"/>
          <w:w w:val="112"/>
          <w:sz w:val="20"/>
          <w:szCs w:val="20"/>
        </w:rPr>
        <w:t>-</w:t>
      </w:r>
      <w:r w:rsidRPr="00FD5270">
        <w:rPr>
          <w:rFonts w:eastAsia="KPSPR+TimesNewRomanPSMT"/>
          <w:color w:val="000000"/>
          <w:spacing w:val="-1"/>
          <w:w w:val="103"/>
          <w:sz w:val="20"/>
          <w:szCs w:val="20"/>
        </w:rPr>
        <w:t>1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0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0</w:t>
      </w:r>
      <w:r w:rsidRPr="00FD5270">
        <w:rPr>
          <w:rFonts w:eastAsia="KPSPR+TimesNewRomanPSMT"/>
          <w:color w:val="000000"/>
          <w:spacing w:val="18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1"/>
          <w:w w:val="103"/>
          <w:sz w:val="20"/>
          <w:szCs w:val="20"/>
        </w:rPr>
        <w:t>б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л</w:t>
      </w:r>
      <w:r w:rsidRPr="00FD5270">
        <w:rPr>
          <w:rFonts w:eastAsia="KPSPR+TimesNewRomanPSMT"/>
          <w:color w:val="000000"/>
          <w:spacing w:val="-2"/>
          <w:w w:val="103"/>
          <w:sz w:val="20"/>
          <w:szCs w:val="20"/>
        </w:rPr>
        <w:t>л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ов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,</w:t>
      </w:r>
      <w:r w:rsidRPr="00FD5270">
        <w:rPr>
          <w:rFonts w:eastAsia="KPSPR+TimesNewRomanPSMT"/>
          <w:color w:val="000000"/>
          <w:spacing w:val="13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и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з</w:t>
      </w:r>
      <w:r w:rsidRPr="00FD5270">
        <w:rPr>
          <w:rFonts w:eastAsia="KPSPR+TimesNewRomanPSMT"/>
          <w:color w:val="000000"/>
          <w:spacing w:val="14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ни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х</w:t>
      </w:r>
      <w:r w:rsidRPr="00FD5270">
        <w:rPr>
          <w:rFonts w:eastAsia="KPSPR+TimesNewRomanPSMT"/>
          <w:color w:val="000000"/>
          <w:spacing w:val="18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н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а</w:t>
      </w:r>
      <w:r w:rsidRPr="00FD5270">
        <w:rPr>
          <w:rFonts w:eastAsia="KPSPR+TimesNewRomanPSMT"/>
          <w:color w:val="000000"/>
          <w:spacing w:val="16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пе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рв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ый</w:t>
      </w:r>
      <w:r w:rsidRPr="00FD5270">
        <w:rPr>
          <w:rFonts w:eastAsia="KPSPR+TimesNewRomanPSMT"/>
          <w:color w:val="000000"/>
          <w:spacing w:val="17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во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п</w:t>
      </w:r>
      <w:r w:rsidRPr="00FD5270">
        <w:rPr>
          <w:rFonts w:eastAsia="KPSPR+TimesNewRomanPSMT"/>
          <w:color w:val="000000"/>
          <w:spacing w:val="5"/>
          <w:w w:val="103"/>
          <w:sz w:val="20"/>
          <w:szCs w:val="20"/>
        </w:rPr>
        <w:t>р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о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с</w:t>
      </w:r>
      <w:r w:rsidRPr="00FD5270">
        <w:rPr>
          <w:rFonts w:eastAsia="KPSPR+TimesNewRomanPSMT"/>
          <w:color w:val="000000"/>
          <w:spacing w:val="26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–</w:t>
      </w:r>
      <w:r w:rsidRPr="00FD5270">
        <w:rPr>
          <w:rFonts w:eastAsia="KPSPR+TimesNewRomanPSMT"/>
          <w:color w:val="000000"/>
          <w:spacing w:val="18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4"/>
          <w:w w:val="103"/>
          <w:sz w:val="20"/>
          <w:szCs w:val="20"/>
        </w:rPr>
        <w:t>3</w:t>
      </w:r>
      <w:r>
        <w:rPr>
          <w:rFonts w:eastAsia="KPSPR+TimesNewRomanPSMT"/>
          <w:color w:val="000000"/>
          <w:spacing w:val="3"/>
          <w:w w:val="103"/>
          <w:sz w:val="20"/>
          <w:szCs w:val="20"/>
          <w:lang w:val="kk-KZ"/>
        </w:rPr>
        <w:t>5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 xml:space="preserve"> баллов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,</w:t>
      </w:r>
      <w:r w:rsidRPr="00FD5270">
        <w:rPr>
          <w:rFonts w:eastAsia="KPSPR+TimesNewRomanPSMT"/>
          <w:color w:val="000000"/>
          <w:spacing w:val="12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н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а</w:t>
      </w:r>
      <w:r w:rsidRPr="00FD5270">
        <w:rPr>
          <w:rFonts w:eastAsia="KPSPR+TimesNewRomanPSMT"/>
          <w:color w:val="000000"/>
          <w:spacing w:val="16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в</w:t>
      </w:r>
      <w:r w:rsidRPr="00FD5270">
        <w:rPr>
          <w:rFonts w:eastAsia="KPSPR+TimesNewRomanPSMT"/>
          <w:color w:val="000000"/>
          <w:spacing w:val="-1"/>
          <w:w w:val="103"/>
          <w:sz w:val="20"/>
          <w:szCs w:val="20"/>
        </w:rPr>
        <w:t>т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оро</w:t>
      </w:r>
      <w:r w:rsidRPr="00FD5270">
        <w:rPr>
          <w:rFonts w:eastAsia="KPSPR+TimesNewRomanPSMT"/>
          <w:color w:val="000000"/>
          <w:spacing w:val="1"/>
          <w:w w:val="103"/>
          <w:sz w:val="20"/>
          <w:szCs w:val="20"/>
        </w:rPr>
        <w:t>й</w:t>
      </w:r>
      <w:r w:rsidRPr="00FD5270">
        <w:rPr>
          <w:rFonts w:eastAsia="KPSPR+TimesNewRomanPSMT"/>
          <w:color w:val="000000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в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опр</w:t>
      </w:r>
      <w:r w:rsidRPr="00FD5270">
        <w:rPr>
          <w:rFonts w:eastAsia="KPSPR+TimesNewRomanPSMT"/>
          <w:color w:val="000000"/>
          <w:spacing w:val="-1"/>
          <w:w w:val="103"/>
          <w:sz w:val="20"/>
          <w:szCs w:val="20"/>
        </w:rPr>
        <w:t>о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с</w:t>
      </w:r>
      <w:r w:rsidRPr="00FD5270">
        <w:rPr>
          <w:color w:val="000000"/>
          <w:w w:val="112"/>
          <w:sz w:val="20"/>
          <w:szCs w:val="20"/>
        </w:rPr>
        <w:t>-</w:t>
      </w:r>
      <w:r w:rsidRPr="00FD5270">
        <w:rPr>
          <w:rFonts w:eastAsia="KPSPR+TimesNewRomanPSMT"/>
          <w:color w:val="000000"/>
          <w:spacing w:val="5"/>
          <w:w w:val="103"/>
          <w:sz w:val="20"/>
          <w:szCs w:val="20"/>
        </w:rPr>
        <w:t>3</w:t>
      </w:r>
      <w:r>
        <w:rPr>
          <w:rFonts w:eastAsia="KPSPR+TimesNewRomanPSMT"/>
          <w:color w:val="000000"/>
          <w:spacing w:val="3"/>
          <w:w w:val="103"/>
          <w:sz w:val="20"/>
          <w:szCs w:val="20"/>
          <w:lang w:val="kk-KZ"/>
        </w:rPr>
        <w:t>5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 xml:space="preserve"> баллов</w:t>
      </w:r>
      <w:r w:rsidRPr="00FD5270">
        <w:rPr>
          <w:rFonts w:eastAsia="KPSPR+TimesNewRomanPSMT"/>
          <w:color w:val="000000"/>
          <w:spacing w:val="1"/>
          <w:w w:val="103"/>
          <w:sz w:val="20"/>
          <w:szCs w:val="20"/>
        </w:rPr>
        <w:t>,</w:t>
      </w:r>
      <w:r w:rsidRPr="00FD5270">
        <w:rPr>
          <w:rFonts w:eastAsia="KPSPR+TimesNewRomanPSMT"/>
          <w:color w:val="000000"/>
          <w:spacing w:val="106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н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а</w:t>
      </w:r>
      <w:r w:rsidRPr="00FD5270">
        <w:rPr>
          <w:rFonts w:eastAsia="KPSPR+TimesNewRomanPSMT"/>
          <w:color w:val="000000"/>
          <w:spacing w:val="110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-1"/>
          <w:w w:val="103"/>
          <w:sz w:val="20"/>
          <w:szCs w:val="20"/>
        </w:rPr>
        <w:t>т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ре</w:t>
      </w:r>
      <w:r w:rsidRPr="00FD5270">
        <w:rPr>
          <w:rFonts w:eastAsia="KPSPR+TimesNewRomanPSMT"/>
          <w:color w:val="000000"/>
          <w:spacing w:val="-1"/>
          <w:w w:val="103"/>
          <w:sz w:val="20"/>
          <w:szCs w:val="20"/>
        </w:rPr>
        <w:t>т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ий</w:t>
      </w:r>
      <w:r w:rsidRPr="00FD5270">
        <w:rPr>
          <w:rFonts w:eastAsia="KPSPR+TimesNewRomanPSMT"/>
          <w:color w:val="000000"/>
          <w:spacing w:val="110"/>
          <w:sz w:val="20"/>
          <w:szCs w:val="20"/>
        </w:rPr>
        <w:t xml:space="preserve"> 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во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п</w:t>
      </w:r>
      <w:r w:rsidRPr="00FD5270">
        <w:rPr>
          <w:rFonts w:eastAsia="KPSPR+TimesNewRomanPSMT"/>
          <w:color w:val="000000"/>
          <w:spacing w:val="5"/>
          <w:w w:val="103"/>
          <w:sz w:val="20"/>
          <w:szCs w:val="20"/>
        </w:rPr>
        <w:t>р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о</w:t>
      </w:r>
      <w:r w:rsidRPr="00FD5270">
        <w:rPr>
          <w:rFonts w:eastAsia="KPSPR+TimesNewRomanPSMT"/>
          <w:color w:val="000000"/>
          <w:spacing w:val="8"/>
          <w:w w:val="103"/>
          <w:sz w:val="20"/>
          <w:szCs w:val="20"/>
        </w:rPr>
        <w:t xml:space="preserve">с </w:t>
      </w:r>
      <w:r w:rsidRPr="00FD5270">
        <w:rPr>
          <w:color w:val="000000"/>
          <w:w w:val="112"/>
          <w:sz w:val="20"/>
          <w:szCs w:val="20"/>
        </w:rPr>
        <w:t>–</w:t>
      </w:r>
      <w:r>
        <w:rPr>
          <w:color w:val="000000"/>
          <w:w w:val="112"/>
          <w:sz w:val="20"/>
          <w:szCs w:val="20"/>
        </w:rPr>
        <w:t>30</w:t>
      </w:r>
      <w:r w:rsidRPr="00FD5270">
        <w:rPr>
          <w:rFonts w:eastAsia="KPSPR+TimesNewRomanPSMT"/>
          <w:color w:val="000000"/>
          <w:spacing w:val="4"/>
          <w:w w:val="103"/>
          <w:sz w:val="20"/>
          <w:szCs w:val="20"/>
          <w:lang w:val="kk-KZ"/>
        </w:rPr>
        <w:t xml:space="preserve"> </w:t>
      </w:r>
      <w:r w:rsidRPr="00FD5270">
        <w:rPr>
          <w:rFonts w:eastAsia="KPSPR+TimesNewRomanPSMT"/>
          <w:color w:val="000000"/>
          <w:spacing w:val="1"/>
          <w:w w:val="103"/>
          <w:sz w:val="20"/>
          <w:szCs w:val="20"/>
        </w:rPr>
        <w:t>б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FD5270">
        <w:rPr>
          <w:rFonts w:eastAsia="KPSPR+TimesNewRomanPSMT"/>
          <w:color w:val="000000"/>
          <w:spacing w:val="3"/>
          <w:w w:val="103"/>
          <w:sz w:val="20"/>
          <w:szCs w:val="20"/>
        </w:rPr>
        <w:t>л</w:t>
      </w:r>
      <w:r w:rsidRPr="00FD5270">
        <w:rPr>
          <w:rFonts w:eastAsia="KPSPR+TimesNewRomanPSMT"/>
          <w:color w:val="000000"/>
          <w:spacing w:val="-1"/>
          <w:w w:val="103"/>
          <w:sz w:val="20"/>
          <w:szCs w:val="20"/>
        </w:rPr>
        <w:t>л</w:t>
      </w:r>
      <w:r w:rsidRPr="00FD5270">
        <w:rPr>
          <w:rFonts w:eastAsia="KPSPR+TimesNewRomanPSMT"/>
          <w:color w:val="000000"/>
          <w:spacing w:val="2"/>
          <w:w w:val="103"/>
          <w:sz w:val="20"/>
          <w:szCs w:val="20"/>
        </w:rPr>
        <w:t>ов</w:t>
      </w:r>
      <w:r w:rsidRPr="00FD5270">
        <w:rPr>
          <w:rFonts w:eastAsia="KPSPR+TimesNewRomanPSMT"/>
          <w:color w:val="000000"/>
          <w:w w:val="103"/>
          <w:sz w:val="20"/>
          <w:szCs w:val="20"/>
        </w:rPr>
        <w:t>.</w:t>
      </w:r>
      <w:r w:rsidRPr="00FD5270">
        <w:rPr>
          <w:rFonts w:eastAsia="KPSPR+TimesNewRomanPSMT"/>
          <w:color w:val="000000"/>
          <w:spacing w:val="106"/>
          <w:sz w:val="20"/>
          <w:szCs w:val="20"/>
        </w:rPr>
        <w:t xml:space="preserve"> </w:t>
      </w:r>
    </w:p>
    <w:p w14:paraId="76B60E7E" w14:textId="77777777" w:rsidR="00FE1FD9" w:rsidRPr="00FE1FD9" w:rsidRDefault="00FE1FD9" w:rsidP="002E12D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sectPr w:rsidR="00FE1FD9" w:rsidRPr="00FE1FD9" w:rsidSect="00FE1FD9">
      <w:pgSz w:w="16838" w:h="11906" w:orient="landscape"/>
      <w:pgMar w:top="849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2907"/>
    </w:sdtPr>
    <w:sdtEndPr/>
    <w:sdtContent>
      <w:p w14:paraId="4C9B5280" w14:textId="77777777" w:rsidR="001B7448" w:rsidRDefault="00FE4524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B8D58F" w14:textId="77777777" w:rsidR="001B7448" w:rsidRDefault="00FE4524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DA4"/>
    <w:multiLevelType w:val="hybridMultilevel"/>
    <w:tmpl w:val="B628A1E2"/>
    <w:lvl w:ilvl="0" w:tplc="20387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B1BF8"/>
    <w:multiLevelType w:val="hybridMultilevel"/>
    <w:tmpl w:val="49500B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0EE9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4BE410C"/>
    <w:multiLevelType w:val="hybridMultilevel"/>
    <w:tmpl w:val="3808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46C6E"/>
    <w:multiLevelType w:val="hybridMultilevel"/>
    <w:tmpl w:val="E9062268"/>
    <w:lvl w:ilvl="0" w:tplc="45EE09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107D5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AD62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E6A03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441A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87A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0820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B46B6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605C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7">
    <w:nsid w:val="2F8407ED"/>
    <w:multiLevelType w:val="hybridMultilevel"/>
    <w:tmpl w:val="17F4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96726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D77FE"/>
    <w:multiLevelType w:val="hybridMultilevel"/>
    <w:tmpl w:val="44E68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1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11">
    <w:nsid w:val="3BA60BE0"/>
    <w:multiLevelType w:val="hybridMultilevel"/>
    <w:tmpl w:val="70D4F8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13">
    <w:nsid w:val="49A7489A"/>
    <w:multiLevelType w:val="hybridMultilevel"/>
    <w:tmpl w:val="B526ED6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4A57359B"/>
    <w:multiLevelType w:val="hybridMultilevel"/>
    <w:tmpl w:val="70F2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C5A2E2D"/>
    <w:multiLevelType w:val="hybridMultilevel"/>
    <w:tmpl w:val="B5980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8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20">
    <w:nsid w:val="6C2762BB"/>
    <w:multiLevelType w:val="hybridMultilevel"/>
    <w:tmpl w:val="C4269AC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C68D2"/>
    <w:multiLevelType w:val="hybridMultilevel"/>
    <w:tmpl w:val="35148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17"/>
  </w:num>
  <w:num w:numId="10">
    <w:abstractNumId w:val="12"/>
  </w:num>
  <w:num w:numId="11">
    <w:abstractNumId w:val="10"/>
  </w:num>
  <w:num w:numId="12">
    <w:abstractNumId w:val="19"/>
  </w:num>
  <w:num w:numId="13">
    <w:abstractNumId w:val="14"/>
  </w:num>
  <w:num w:numId="14">
    <w:abstractNumId w:val="16"/>
  </w:num>
  <w:num w:numId="15">
    <w:abstractNumId w:val="8"/>
  </w:num>
  <w:num w:numId="16">
    <w:abstractNumId w:val="13"/>
  </w:num>
  <w:num w:numId="17">
    <w:abstractNumId w:val="15"/>
  </w:num>
  <w:num w:numId="18">
    <w:abstractNumId w:val="1"/>
  </w:num>
  <w:num w:numId="19">
    <w:abstractNumId w:val="18"/>
  </w:num>
  <w:num w:numId="20">
    <w:abstractNumId w:val="0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D4"/>
    <w:rsid w:val="000362C7"/>
    <w:rsid w:val="000E7398"/>
    <w:rsid w:val="00134624"/>
    <w:rsid w:val="00180EB2"/>
    <w:rsid w:val="0018559E"/>
    <w:rsid w:val="001A1BB4"/>
    <w:rsid w:val="001B0190"/>
    <w:rsid w:val="002E12D4"/>
    <w:rsid w:val="0036460A"/>
    <w:rsid w:val="00364EEF"/>
    <w:rsid w:val="004A3C35"/>
    <w:rsid w:val="005922D8"/>
    <w:rsid w:val="005D6420"/>
    <w:rsid w:val="005F2489"/>
    <w:rsid w:val="00697B6F"/>
    <w:rsid w:val="00831B91"/>
    <w:rsid w:val="00940BC1"/>
    <w:rsid w:val="009D4DFF"/>
    <w:rsid w:val="00AE2EE8"/>
    <w:rsid w:val="00B9727C"/>
    <w:rsid w:val="00BC27D4"/>
    <w:rsid w:val="00BF2288"/>
    <w:rsid w:val="00CE5D25"/>
    <w:rsid w:val="00E62893"/>
    <w:rsid w:val="00E757DB"/>
    <w:rsid w:val="00EB0A21"/>
    <w:rsid w:val="00FE1FD9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0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E12D4"/>
    <w:pPr>
      <w:widowControl w:val="0"/>
      <w:autoSpaceDE w:val="0"/>
      <w:autoSpaceDN w:val="0"/>
      <w:ind w:left="222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2E12D4"/>
    <w:pPr>
      <w:widowControl w:val="0"/>
      <w:autoSpaceDE w:val="0"/>
      <w:autoSpaceDN w:val="0"/>
      <w:spacing w:line="274" w:lineRule="exact"/>
      <w:ind w:left="2222"/>
      <w:jc w:val="center"/>
      <w:outlineLvl w:val="1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D9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D9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E12D4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2E12D4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2E12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E1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12D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E12D4"/>
    <w:pPr>
      <w:widowControl w:val="0"/>
      <w:autoSpaceDE w:val="0"/>
      <w:autoSpaceDN w:val="0"/>
      <w:ind w:left="108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2E12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E12D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2E12D4"/>
    <w:pPr>
      <w:spacing w:after="0" w:line="240" w:lineRule="auto"/>
      <w:ind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2E12D4"/>
    <w:rPr>
      <w:i/>
      <w:iCs/>
    </w:rPr>
  </w:style>
  <w:style w:type="paragraph" w:styleId="a9">
    <w:name w:val="footer"/>
    <w:basedOn w:val="a"/>
    <w:link w:val="aa"/>
    <w:uiPriority w:val="99"/>
    <w:unhideWhenUsed/>
    <w:rsid w:val="002E12D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2E12D4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2E12D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12D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E12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12D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E1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 Indent"/>
    <w:basedOn w:val="a"/>
    <w:link w:val="af"/>
    <w:unhideWhenUsed/>
    <w:rsid w:val="002E12D4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2E12D4"/>
    <w:rPr>
      <w:rFonts w:ascii="Times New Roman" w:eastAsia="Times New Roman" w:hAnsi="Times New Roman" w:cs="Times New Roman"/>
    </w:rPr>
  </w:style>
  <w:style w:type="paragraph" w:styleId="af0">
    <w:name w:val="Subtitle"/>
    <w:basedOn w:val="a"/>
    <w:next w:val="a"/>
    <w:link w:val="af1"/>
    <w:rsid w:val="002E12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1">
    <w:name w:val="Подзаголовок Знак"/>
    <w:basedOn w:val="a0"/>
    <w:link w:val="af0"/>
    <w:rsid w:val="002E12D4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zkurwreuab5ozgtqnkl">
    <w:name w:val="ezkurwreuab5ozgtqnkl"/>
    <w:basedOn w:val="a0"/>
    <w:rsid w:val="00BC27D4"/>
  </w:style>
  <w:style w:type="character" w:customStyle="1" w:styleId="30">
    <w:name w:val="Заголовок 3 Знак"/>
    <w:basedOn w:val="a0"/>
    <w:link w:val="3"/>
    <w:uiPriority w:val="9"/>
    <w:semiHidden/>
    <w:rsid w:val="00FE1F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FD9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E12D4"/>
    <w:pPr>
      <w:widowControl w:val="0"/>
      <w:autoSpaceDE w:val="0"/>
      <w:autoSpaceDN w:val="0"/>
      <w:ind w:left="222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2E12D4"/>
    <w:pPr>
      <w:widowControl w:val="0"/>
      <w:autoSpaceDE w:val="0"/>
      <w:autoSpaceDN w:val="0"/>
      <w:spacing w:line="274" w:lineRule="exact"/>
      <w:ind w:left="2222"/>
      <w:jc w:val="center"/>
      <w:outlineLvl w:val="1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FD9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D9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E12D4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2E12D4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2E12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E1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12D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E12D4"/>
    <w:pPr>
      <w:widowControl w:val="0"/>
      <w:autoSpaceDE w:val="0"/>
      <w:autoSpaceDN w:val="0"/>
      <w:ind w:left="108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2E12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E12D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2E12D4"/>
    <w:pPr>
      <w:spacing w:after="0" w:line="240" w:lineRule="auto"/>
      <w:ind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2E12D4"/>
    <w:rPr>
      <w:i/>
      <w:iCs/>
    </w:rPr>
  </w:style>
  <w:style w:type="paragraph" w:styleId="a9">
    <w:name w:val="footer"/>
    <w:basedOn w:val="a"/>
    <w:link w:val="aa"/>
    <w:uiPriority w:val="99"/>
    <w:unhideWhenUsed/>
    <w:rsid w:val="002E12D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2E12D4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2E12D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12D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E12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12D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E1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 Indent"/>
    <w:basedOn w:val="a"/>
    <w:link w:val="af"/>
    <w:unhideWhenUsed/>
    <w:rsid w:val="002E12D4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2E12D4"/>
    <w:rPr>
      <w:rFonts w:ascii="Times New Roman" w:eastAsia="Times New Roman" w:hAnsi="Times New Roman" w:cs="Times New Roman"/>
    </w:rPr>
  </w:style>
  <w:style w:type="paragraph" w:styleId="af0">
    <w:name w:val="Subtitle"/>
    <w:basedOn w:val="a"/>
    <w:next w:val="a"/>
    <w:link w:val="af1"/>
    <w:rsid w:val="002E12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1">
    <w:name w:val="Подзаголовок Знак"/>
    <w:basedOn w:val="a0"/>
    <w:link w:val="af0"/>
    <w:rsid w:val="002E12D4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zkurwreuab5ozgtqnkl">
    <w:name w:val="ezkurwreuab5ozgtqnkl"/>
    <w:basedOn w:val="a0"/>
    <w:rsid w:val="00BC27D4"/>
  </w:style>
  <w:style w:type="character" w:customStyle="1" w:styleId="30">
    <w:name w:val="Заголовок 3 Знак"/>
    <w:basedOn w:val="a0"/>
    <w:link w:val="3"/>
    <w:uiPriority w:val="9"/>
    <w:semiHidden/>
    <w:rsid w:val="00FE1F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FD9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.php?book=374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Bekzat</cp:lastModifiedBy>
  <cp:revision>6</cp:revision>
  <dcterms:created xsi:type="dcterms:W3CDTF">2025-03-28T07:42:00Z</dcterms:created>
  <dcterms:modified xsi:type="dcterms:W3CDTF">2025-03-29T13:02:00Z</dcterms:modified>
</cp:coreProperties>
</file>